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10684" w14:textId="77777777" w:rsidR="00276642" w:rsidRDefault="000D6F02" w:rsidP="009C4CBC">
      <w:pPr>
        <w:pStyle w:val="BodyText"/>
        <w:tabs>
          <w:tab w:val="left" w:pos="8820"/>
        </w:tabs>
      </w:pPr>
      <w:r>
        <w:rPr>
          <w:noProof/>
        </w:rPr>
        <w:drawing>
          <wp:inline distT="114300" distB="114300" distL="114300" distR="114300" wp14:anchorId="46A81228" wp14:editId="4F9F7344">
            <wp:extent cx="3429000" cy="422754"/>
            <wp:effectExtent l="0" t="0" r="0" b="0"/>
            <wp:docPr id="4" name="image1.jpg" descr="University of Southern California Center for Excellence in Teaching">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g" descr="University of Southern California Center for Excellence in Teaching">
                      <a:extLst>
                        <a:ext uri="{C183D7F6-B498-43B3-948B-1728B52AA6E4}">
                          <adec:decorative xmlns:adec="http://schemas.microsoft.com/office/drawing/2017/decorative" val="0"/>
                        </a:ext>
                      </a:extLst>
                    </pic:cNvPr>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3697043" cy="455800"/>
                    </a:xfrm>
                    <a:prstGeom prst="rect">
                      <a:avLst/>
                    </a:prstGeom>
                    <a:ln/>
                  </pic:spPr>
                </pic:pic>
              </a:graphicData>
            </a:graphic>
          </wp:inline>
        </w:drawing>
      </w:r>
    </w:p>
    <w:p w14:paraId="7B0F11AD" w14:textId="0CFD7AC1" w:rsidR="00742560" w:rsidRDefault="00742560" w:rsidP="00742560">
      <w:pPr>
        <w:pStyle w:val="Heading1"/>
      </w:pPr>
      <w:r w:rsidRPr="00742560">
        <w:t>Facilitating discussions in large enrollment courses without teaching assistants</w:t>
      </w:r>
    </w:p>
    <w:p w14:paraId="64BEA766" w14:textId="77777777" w:rsidR="00742560" w:rsidRPr="00742560" w:rsidRDefault="00742560" w:rsidP="00742560">
      <w:pPr>
        <w:pStyle w:val="Heading2"/>
      </w:pPr>
      <w:r w:rsidRPr="00742560">
        <w:t>WHAT IS THIS RESOURCE?</w:t>
      </w:r>
    </w:p>
    <w:p w14:paraId="0128E0DB" w14:textId="77777777" w:rsidR="00742560" w:rsidRDefault="00742560" w:rsidP="00742560">
      <w:pPr>
        <w:pStyle w:val="BodyText"/>
      </w:pPr>
      <w:r>
        <w:t>This resource provides tips and considerations for instructors in facilitating discussions or activities in large enrollment classes without teaching assistant support. </w:t>
      </w:r>
    </w:p>
    <w:p w14:paraId="1846DB26" w14:textId="77777777" w:rsidR="00742560" w:rsidRDefault="00742560" w:rsidP="00742560">
      <w:pPr>
        <w:pStyle w:val="Heading2"/>
      </w:pPr>
      <w:r>
        <w:rPr>
          <w:szCs w:val="24"/>
        </w:rPr>
        <w:t>HOW DO I USE IT? </w:t>
      </w:r>
    </w:p>
    <w:p w14:paraId="7151ED03" w14:textId="77777777" w:rsidR="00742560" w:rsidRDefault="00742560" w:rsidP="00742560">
      <w:pPr>
        <w:pStyle w:val="NormalWeb"/>
        <w:spacing w:before="0" w:beforeAutospacing="0" w:after="240" w:afterAutospacing="0"/>
        <w:ind w:left="274"/>
      </w:pPr>
      <w:r>
        <w:rPr>
          <w:rFonts w:ascii="Calibri" w:hAnsi="Calibri" w:cs="Calibri"/>
          <w:color w:val="000000"/>
        </w:rPr>
        <w:t xml:space="preserve">This checklist is designed to assist faculty in facilitating various types of large group discussions. For individual help with facilitating discussions, please </w:t>
      </w:r>
      <w:hyperlink r:id="rId9" w:history="1">
        <w:r>
          <w:rPr>
            <w:rStyle w:val="Hyperlink"/>
            <w:rFonts w:ascii="Calibri" w:hAnsi="Calibri" w:cs="Calibri"/>
            <w:color w:val="1155CC"/>
          </w:rPr>
          <w:t>contact CET</w:t>
        </w:r>
      </w:hyperlink>
      <w:r>
        <w:rPr>
          <w:rFonts w:ascii="Calibri" w:hAnsi="Calibri" w:cs="Calibri"/>
          <w:color w:val="000000"/>
        </w:rPr>
        <w:t>.</w:t>
      </w:r>
    </w:p>
    <w:p w14:paraId="6EFE77DF" w14:textId="77777777" w:rsidR="00742560" w:rsidRPr="00742560" w:rsidRDefault="00742560" w:rsidP="00742560">
      <w:pPr>
        <w:pStyle w:val="Heading3"/>
      </w:pPr>
      <w:r w:rsidRPr="00742560">
        <w:t>Tips for large group discussion facilitation</w:t>
      </w:r>
    </w:p>
    <w:p w14:paraId="2A49AB70" w14:textId="63319E34" w:rsidR="00742560" w:rsidRDefault="00742560" w:rsidP="00742560">
      <w:pPr>
        <w:pStyle w:val="BodyText"/>
      </w:pPr>
      <w:r>
        <w:t xml:space="preserve">Consider the following tips when planning for and facilitating discussions in large groups without TA support. </w:t>
      </w:r>
      <w:hyperlink r:id="rId10" w:history="1">
        <w:r>
          <w:rPr>
            <w:rStyle w:val="Hyperlink"/>
            <w:color w:val="1155CC"/>
          </w:rPr>
          <w:t>Strategies for teaching lar</w:t>
        </w:r>
        <w:r>
          <w:rPr>
            <w:rStyle w:val="Hyperlink"/>
            <w:color w:val="1155CC"/>
          </w:rPr>
          <w:t>g</w:t>
        </w:r>
        <w:r>
          <w:rPr>
            <w:rStyle w:val="Hyperlink"/>
            <w:color w:val="1155CC"/>
          </w:rPr>
          <w:t>e classes</w:t>
        </w:r>
      </w:hyperlink>
      <w:r>
        <w:t xml:space="preserve"> may be different than for smaller classes.</w:t>
      </w:r>
    </w:p>
    <w:p w14:paraId="5A53CFFA" w14:textId="77777777" w:rsidR="00742560" w:rsidRDefault="00742560" w:rsidP="00C64B94">
      <w:pPr>
        <w:pStyle w:val="BodyText"/>
        <w:numPr>
          <w:ilvl w:val="0"/>
          <w:numId w:val="64"/>
        </w:numPr>
      </w:pPr>
      <w:r>
        <w:t>Clearly communicate how the content discussed aligns with future assessments.</w:t>
      </w:r>
    </w:p>
    <w:p w14:paraId="5C5E99B0" w14:textId="77777777" w:rsidR="00742560" w:rsidRDefault="00742560" w:rsidP="00C64B94">
      <w:pPr>
        <w:pStyle w:val="BodyText"/>
        <w:numPr>
          <w:ilvl w:val="0"/>
          <w:numId w:val="64"/>
        </w:numPr>
      </w:pPr>
      <w:r>
        <w:t>Tie the discussion to a follow-up task, such as an automatically graded quiz on the LMS.</w:t>
      </w:r>
    </w:p>
    <w:p w14:paraId="343AD60C" w14:textId="77777777" w:rsidR="00742560" w:rsidRDefault="00742560" w:rsidP="00C64B94">
      <w:pPr>
        <w:pStyle w:val="BodyText"/>
        <w:numPr>
          <w:ilvl w:val="0"/>
          <w:numId w:val="64"/>
        </w:numPr>
      </w:pPr>
      <w:r>
        <w:t xml:space="preserve">Develop </w:t>
      </w:r>
      <w:hyperlink r:id="rId11" w:history="1">
        <w:r>
          <w:rPr>
            <w:rStyle w:val="Hyperlink"/>
            <w:color w:val="1155CC"/>
          </w:rPr>
          <w:t>discussion agreements</w:t>
        </w:r>
      </w:hyperlink>
      <w:r>
        <w:t xml:space="preserve"> with students to underscore expectations and goals.</w:t>
      </w:r>
    </w:p>
    <w:p w14:paraId="50324D6B" w14:textId="77777777" w:rsidR="00742560" w:rsidRDefault="00742560" w:rsidP="00C64B94">
      <w:pPr>
        <w:pStyle w:val="BodyText"/>
        <w:numPr>
          <w:ilvl w:val="0"/>
          <w:numId w:val="64"/>
        </w:numPr>
      </w:pPr>
      <w:r>
        <w:t xml:space="preserve">Consider starting with a brief reflection or writing task, before class or at the start of the discussion, to allow students to gather their thoughts and prepare to participate. Additional </w:t>
      </w:r>
      <w:hyperlink r:id="rId12" w:history="1">
        <w:r>
          <w:rPr>
            <w:rStyle w:val="Hyperlink"/>
            <w:color w:val="1155CC"/>
          </w:rPr>
          <w:t>active learning</w:t>
        </w:r>
      </w:hyperlink>
      <w:r>
        <w:t xml:space="preserve"> activities may also be useful to support broad participation. </w:t>
      </w:r>
    </w:p>
    <w:p w14:paraId="34D0F184" w14:textId="77777777" w:rsidR="00742560" w:rsidRDefault="00742560" w:rsidP="00C64B94">
      <w:pPr>
        <w:pStyle w:val="BodyText"/>
        <w:numPr>
          <w:ilvl w:val="0"/>
          <w:numId w:val="64"/>
        </w:numPr>
      </w:pPr>
      <w:r>
        <w:t>Consider strategies to set inclusive expectations for discussion:</w:t>
      </w:r>
    </w:p>
    <w:p w14:paraId="4ECE2128" w14:textId="77777777" w:rsidR="00742560" w:rsidRDefault="00742560" w:rsidP="00C64B94">
      <w:pPr>
        <w:pStyle w:val="BodyText"/>
        <w:numPr>
          <w:ilvl w:val="1"/>
          <w:numId w:val="64"/>
        </w:numPr>
      </w:pPr>
      <w:r>
        <w:t>“Popcorn” is a process where the student speaking calls on the next person.</w:t>
      </w:r>
    </w:p>
    <w:p w14:paraId="54DACAF4" w14:textId="77777777" w:rsidR="00742560" w:rsidRDefault="00742560" w:rsidP="00C64B94">
      <w:pPr>
        <w:pStyle w:val="BodyText"/>
        <w:numPr>
          <w:ilvl w:val="1"/>
          <w:numId w:val="64"/>
        </w:numPr>
      </w:pPr>
      <w:r>
        <w:t xml:space="preserve">Name picker apps or shuffled index cards can help randomly call on </w:t>
      </w:r>
      <w:proofErr w:type="gramStart"/>
      <w:r>
        <w:t>students</w:t>
      </w:r>
      <w:proofErr w:type="gramEnd"/>
    </w:p>
    <w:p w14:paraId="68A8E128" w14:textId="77777777" w:rsidR="00742560" w:rsidRDefault="00742560" w:rsidP="00C64B94">
      <w:pPr>
        <w:pStyle w:val="BodyText"/>
        <w:numPr>
          <w:ilvl w:val="0"/>
          <w:numId w:val="64"/>
        </w:numPr>
      </w:pPr>
      <w:r>
        <w:t>Identify tools (</w:t>
      </w:r>
      <w:proofErr w:type="gramStart"/>
      <w:r>
        <w:t>i.e.</w:t>
      </w:r>
      <w:proofErr w:type="gramEnd"/>
      <w:r>
        <w:t xml:space="preserve"> chat, collaborative documents) that allow all students to participate.</w:t>
      </w:r>
    </w:p>
    <w:p w14:paraId="31D2B8AA" w14:textId="77777777" w:rsidR="00742560" w:rsidRDefault="00742560" w:rsidP="00C64B94">
      <w:pPr>
        <w:pStyle w:val="BodyText"/>
        <w:numPr>
          <w:ilvl w:val="0"/>
          <w:numId w:val="64"/>
        </w:numPr>
      </w:pPr>
      <w:r>
        <w:t xml:space="preserve">Consider whether asynchronous discussion is appropriate for your course. This can be done before, after, or in lieu of in-class discussion. Asynchronous forums like discussion </w:t>
      </w:r>
      <w:r>
        <w:lastRenderedPageBreak/>
        <w:t xml:space="preserve">boards can provide all students with an opportunity to participate, and posts can be graded as class work or reviewed by the instructor to support whole-class feedback. </w:t>
      </w:r>
    </w:p>
    <w:p w14:paraId="1F039308" w14:textId="77777777" w:rsidR="00CC5F5E" w:rsidRPr="00CC5F5E" w:rsidRDefault="00CC5F5E" w:rsidP="00CC5F5E">
      <w:pPr>
        <w:pStyle w:val="Heading4"/>
      </w:pPr>
      <w:r w:rsidRPr="00CC5F5E">
        <w:t xml:space="preserve">Formulate your plan for the </w:t>
      </w:r>
      <w:proofErr w:type="gramStart"/>
      <w:r w:rsidRPr="00CC5F5E">
        <w:t>discussion</w:t>
      </w:r>
      <w:proofErr w:type="gramEnd"/>
    </w:p>
    <w:p w14:paraId="672C6CED" w14:textId="77777777" w:rsidR="00CC5F5E" w:rsidRPr="00CC5F5E" w:rsidRDefault="00CC5F5E" w:rsidP="00C64B94">
      <w:pPr>
        <w:pStyle w:val="BodyText"/>
        <w:numPr>
          <w:ilvl w:val="0"/>
          <w:numId w:val="65"/>
        </w:numPr>
      </w:pPr>
      <w:r w:rsidRPr="00CC5F5E">
        <w:t xml:space="preserve">Consider what </w:t>
      </w:r>
      <w:hyperlink r:id="rId13" w:history="1">
        <w:r w:rsidRPr="00CC5F5E">
          <w:rPr>
            <w:rStyle w:val="Hyperlink"/>
            <w:color w:val="000000"/>
            <w:u w:val="none"/>
          </w:rPr>
          <w:t>type of discussion</w:t>
        </w:r>
      </w:hyperlink>
      <w:r w:rsidRPr="00CC5F5E">
        <w:t xml:space="preserve"> best suits your course. For example, if </w:t>
      </w:r>
      <w:proofErr w:type="spellStart"/>
      <w:r w:rsidRPr="00CC5F5E">
        <w:t>your</w:t>
      </w:r>
      <w:proofErr w:type="spellEnd"/>
      <w:r w:rsidRPr="00CC5F5E">
        <w:t xml:space="preserve"> learning objectives call for students to be able to argue or justify, you may wish to plan for a debate-style activity rather than a roundtable discussion.</w:t>
      </w:r>
    </w:p>
    <w:p w14:paraId="2E5BA3D4" w14:textId="77777777" w:rsidR="00CC5F5E" w:rsidRPr="00CC5F5E" w:rsidRDefault="00CC5F5E" w:rsidP="00C64B94">
      <w:pPr>
        <w:pStyle w:val="BodyText"/>
        <w:numPr>
          <w:ilvl w:val="0"/>
          <w:numId w:val="65"/>
        </w:numPr>
      </w:pPr>
      <w:r w:rsidRPr="00CC5F5E">
        <w:t>Consider how that type of discussion would work in large groups without TA assistance. For example, Debates may have to be group rather than individual debates. Round table discussions may need to be recorded in breakout rooms to be graded at the same time. Strategies to record discussions include:</w:t>
      </w:r>
    </w:p>
    <w:p w14:paraId="0CA8CCCB" w14:textId="77777777" w:rsidR="00CC5F5E" w:rsidRPr="00CC5F5E" w:rsidRDefault="00CC5F5E" w:rsidP="00C64B94">
      <w:pPr>
        <w:pStyle w:val="BodyText"/>
        <w:numPr>
          <w:ilvl w:val="1"/>
          <w:numId w:val="65"/>
        </w:numPr>
      </w:pPr>
      <w:r w:rsidRPr="00CC5F5E">
        <w:t xml:space="preserve">Recordings via online tools like </w:t>
      </w:r>
      <w:hyperlink r:id="rId14" w:history="1">
        <w:r w:rsidRPr="00CC5F5E">
          <w:rPr>
            <w:rStyle w:val="Hyperlink"/>
            <w:color w:val="000000"/>
            <w:u w:val="none"/>
          </w:rPr>
          <w:t>Zoom</w:t>
        </w:r>
      </w:hyperlink>
      <w:r w:rsidRPr="00CC5F5E">
        <w:t xml:space="preserve"> or </w:t>
      </w:r>
      <w:hyperlink r:id="rId15" w:history="1">
        <w:r w:rsidRPr="00CC5F5E">
          <w:rPr>
            <w:rStyle w:val="Hyperlink"/>
            <w:color w:val="000000"/>
            <w:u w:val="none"/>
          </w:rPr>
          <w:t>otter.ai</w:t>
        </w:r>
      </w:hyperlink>
      <w:r w:rsidRPr="00CC5F5E">
        <w:t>.</w:t>
      </w:r>
    </w:p>
    <w:p w14:paraId="42C533E1" w14:textId="77777777" w:rsidR="00CC5F5E" w:rsidRPr="00CC5F5E" w:rsidRDefault="00CC5F5E" w:rsidP="00C64B94">
      <w:pPr>
        <w:pStyle w:val="BodyText"/>
        <w:numPr>
          <w:ilvl w:val="1"/>
          <w:numId w:val="65"/>
        </w:numPr>
      </w:pPr>
      <w:r w:rsidRPr="00CC5F5E">
        <w:t>Ask groups to take notes of their discussion and submit them in outline form. </w:t>
      </w:r>
    </w:p>
    <w:p w14:paraId="2264180E" w14:textId="179D3CA6" w:rsidR="00CC5F5E" w:rsidRDefault="00CC5F5E" w:rsidP="00C64B94">
      <w:pPr>
        <w:pStyle w:val="BodyText"/>
        <w:numPr>
          <w:ilvl w:val="1"/>
          <w:numId w:val="65"/>
        </w:numPr>
      </w:pPr>
      <w:r w:rsidRPr="00CC5F5E">
        <w:t xml:space="preserve">Splitting the class into smaller groups can be done randomly to encourage </w:t>
      </w:r>
      <w:proofErr w:type="gramStart"/>
      <w:r w:rsidRPr="00CC5F5E">
        <w:t>mingling, or</w:t>
      </w:r>
      <w:proofErr w:type="gramEnd"/>
      <w:r w:rsidRPr="00CC5F5E">
        <w:t xml:space="preserve"> based on student or instructor selected topics</w:t>
      </w:r>
      <w:r>
        <w:t>.</w:t>
      </w:r>
    </w:p>
    <w:p w14:paraId="53A40484" w14:textId="77777777" w:rsidR="00CC5F5E" w:rsidRPr="00CC5F5E" w:rsidRDefault="00CC5F5E" w:rsidP="00CC5F5E">
      <w:pPr>
        <w:pStyle w:val="Heading4"/>
      </w:pPr>
      <w:r w:rsidRPr="00CC5F5E">
        <w:t xml:space="preserve">Consider what you will need to do to prepare to facilitate </w:t>
      </w:r>
      <w:proofErr w:type="gramStart"/>
      <w:r w:rsidRPr="00CC5F5E">
        <w:t>discussion</w:t>
      </w:r>
      <w:proofErr w:type="gramEnd"/>
    </w:p>
    <w:p w14:paraId="564E126B" w14:textId="77777777" w:rsidR="00CC5F5E" w:rsidRDefault="00CC5F5E" w:rsidP="00C64B94">
      <w:pPr>
        <w:pStyle w:val="BodyText"/>
        <w:numPr>
          <w:ilvl w:val="0"/>
          <w:numId w:val="66"/>
        </w:numPr>
      </w:pPr>
      <w:r>
        <w:t xml:space="preserve">Develop strategic </w:t>
      </w:r>
      <w:hyperlink r:id="rId16" w:history="1">
        <w:r>
          <w:rPr>
            <w:rStyle w:val="Hyperlink"/>
            <w:color w:val="1155CC"/>
          </w:rPr>
          <w:t>questions and prompts</w:t>
        </w:r>
      </w:hyperlink>
      <w:r>
        <w:t xml:space="preserve"> in advance to guide the discussion, provide structure, and keep the conversation focused on learning objectives. </w:t>
      </w:r>
    </w:p>
    <w:p w14:paraId="0C25843E" w14:textId="77777777" w:rsidR="00CC5F5E" w:rsidRDefault="00CC5F5E" w:rsidP="00C64B94">
      <w:pPr>
        <w:pStyle w:val="BodyText"/>
        <w:numPr>
          <w:ilvl w:val="0"/>
          <w:numId w:val="66"/>
        </w:numPr>
      </w:pPr>
      <w:r>
        <w:t xml:space="preserve">Share with students any </w:t>
      </w:r>
      <w:hyperlink r:id="rId17" w:history="1">
        <w:r>
          <w:rPr>
            <w:rStyle w:val="Hyperlink"/>
            <w:color w:val="1155CC"/>
          </w:rPr>
          <w:t>rubrics</w:t>
        </w:r>
      </w:hyperlink>
      <w:r>
        <w:t xml:space="preserve"> or other criteria you will use to assess the activity.</w:t>
      </w:r>
    </w:p>
    <w:p w14:paraId="164EEB2F" w14:textId="77777777" w:rsidR="00CC5F5E" w:rsidRDefault="00CC5F5E" w:rsidP="00C64B94">
      <w:pPr>
        <w:pStyle w:val="BodyText"/>
        <w:numPr>
          <w:ilvl w:val="0"/>
          <w:numId w:val="66"/>
        </w:numPr>
      </w:pPr>
      <w:r>
        <w:t>Decide on the format of the discussion, including whether discussions will be in-person or virtual, and the strategy for small group formation. </w:t>
      </w:r>
    </w:p>
    <w:p w14:paraId="6CA12770" w14:textId="77777777" w:rsidR="00CC5F5E" w:rsidRDefault="00CC5F5E" w:rsidP="00C64B94">
      <w:pPr>
        <w:pStyle w:val="BodyText"/>
        <w:numPr>
          <w:ilvl w:val="0"/>
          <w:numId w:val="66"/>
        </w:numPr>
      </w:pPr>
      <w:r>
        <w:t xml:space="preserve">You can train the students to serve as moderators if you have multiple discussions happening at once, adding another learning opportunity for them. </w:t>
      </w:r>
    </w:p>
    <w:p w14:paraId="247E0361" w14:textId="77777777" w:rsidR="00CC5F5E" w:rsidRPr="00CC5F5E" w:rsidRDefault="00CC5F5E" w:rsidP="00CC5F5E">
      <w:pPr>
        <w:pStyle w:val="Heading4"/>
      </w:pPr>
      <w:r w:rsidRPr="00CC5F5E">
        <w:t xml:space="preserve">Consider what will need to occur during the </w:t>
      </w:r>
      <w:proofErr w:type="gramStart"/>
      <w:r w:rsidRPr="00CC5F5E">
        <w:t>discussion</w:t>
      </w:r>
      <w:proofErr w:type="gramEnd"/>
    </w:p>
    <w:p w14:paraId="11545E0F" w14:textId="6936EAB5" w:rsidR="00CC5F5E" w:rsidRPr="00CC5F5E" w:rsidRDefault="00CC5F5E" w:rsidP="00C64B94">
      <w:pPr>
        <w:pStyle w:val="BodyText"/>
        <w:numPr>
          <w:ilvl w:val="0"/>
          <w:numId w:val="67"/>
        </w:numPr>
      </w:pPr>
      <w:r w:rsidRPr="00CC5F5E">
        <w:t>Determine what student activities will support effective discussion. </w:t>
      </w:r>
      <w:r>
        <w:t>For example:</w:t>
      </w:r>
    </w:p>
    <w:p w14:paraId="6CA9134E" w14:textId="77777777" w:rsidR="00CC5F5E" w:rsidRPr="00CC5F5E" w:rsidRDefault="00CC5F5E" w:rsidP="00C64B94">
      <w:pPr>
        <w:pStyle w:val="BodyText"/>
        <w:numPr>
          <w:ilvl w:val="1"/>
          <w:numId w:val="67"/>
        </w:numPr>
      </w:pPr>
      <w:r w:rsidRPr="00CC5F5E">
        <w:t>Ask students to prepare outlines before coming to class. </w:t>
      </w:r>
    </w:p>
    <w:p w14:paraId="2D567778" w14:textId="77777777" w:rsidR="00CC5F5E" w:rsidRPr="00CC5F5E" w:rsidRDefault="00CC5F5E" w:rsidP="00C64B94">
      <w:pPr>
        <w:pStyle w:val="BodyText"/>
        <w:numPr>
          <w:ilvl w:val="1"/>
          <w:numId w:val="67"/>
        </w:numPr>
      </w:pPr>
      <w:r w:rsidRPr="00CC5F5E">
        <w:t>Assign roles to students in small groups (e.g., moderator, note-taker, key stakeholder perspective)</w:t>
      </w:r>
    </w:p>
    <w:p w14:paraId="6932123B" w14:textId="77777777" w:rsidR="00CC5F5E" w:rsidRPr="00CC5F5E" w:rsidRDefault="00CC5F5E" w:rsidP="00C64B94">
      <w:pPr>
        <w:pStyle w:val="BodyText"/>
        <w:numPr>
          <w:ilvl w:val="1"/>
          <w:numId w:val="67"/>
        </w:numPr>
      </w:pPr>
      <w:r w:rsidRPr="00CC5F5E">
        <w:t>Require summaries, lists of points, or follow-up questions resulting from small group discussions that can be part of a whole-class document. </w:t>
      </w:r>
    </w:p>
    <w:p w14:paraId="40F240E4" w14:textId="5CCD19EC" w:rsidR="00CC5F5E" w:rsidRPr="00CC5F5E" w:rsidRDefault="00CC5F5E" w:rsidP="00C64B94">
      <w:pPr>
        <w:pStyle w:val="BodyText"/>
        <w:numPr>
          <w:ilvl w:val="0"/>
          <w:numId w:val="67"/>
        </w:numPr>
      </w:pPr>
      <w:r w:rsidRPr="00CC5F5E">
        <w:lastRenderedPageBreak/>
        <w:t>To keep discussions on track when you cannot be present for all of them at once</w:t>
      </w:r>
      <w:r>
        <w:t>, you might:</w:t>
      </w:r>
    </w:p>
    <w:p w14:paraId="28B05467" w14:textId="4807EB0C" w:rsidR="00CC5F5E" w:rsidRPr="00CC5F5E" w:rsidRDefault="00CC5F5E" w:rsidP="00C64B94">
      <w:pPr>
        <w:pStyle w:val="BodyText"/>
        <w:numPr>
          <w:ilvl w:val="1"/>
          <w:numId w:val="67"/>
        </w:numPr>
      </w:pPr>
      <w:r w:rsidRPr="00CC5F5E">
        <w:t>Require that a discussion norms checklist be used by the student moderator at set times during the discussion</w:t>
      </w:r>
      <w:r w:rsidR="000049B4">
        <w:t>.</w:t>
      </w:r>
    </w:p>
    <w:p w14:paraId="121B9DA1" w14:textId="77777777" w:rsidR="00CC5F5E" w:rsidRDefault="00CC5F5E" w:rsidP="00C64B94">
      <w:pPr>
        <w:pStyle w:val="BodyText"/>
        <w:numPr>
          <w:ilvl w:val="1"/>
          <w:numId w:val="67"/>
        </w:numPr>
      </w:pPr>
      <w:r w:rsidRPr="00CC5F5E">
        <w:t>Determine a limited, appropriate length for discussion tasks so that students stay focused and keep time.</w:t>
      </w:r>
    </w:p>
    <w:p w14:paraId="4A8C7805" w14:textId="77777777" w:rsidR="00CC5F5E" w:rsidRDefault="00CC5F5E" w:rsidP="00C64B94">
      <w:pPr>
        <w:pStyle w:val="BodyText"/>
        <w:numPr>
          <w:ilvl w:val="1"/>
          <w:numId w:val="67"/>
        </w:numPr>
      </w:pPr>
      <w:r w:rsidRPr="00CC5F5E">
        <w:t>Join the breakout rooms in random order so that students know to expect you at any time.</w:t>
      </w:r>
    </w:p>
    <w:p w14:paraId="153F0F69" w14:textId="6985BC0F" w:rsidR="00CC5F5E" w:rsidRPr="00CC5F5E" w:rsidRDefault="00CC5F5E" w:rsidP="00C64B94">
      <w:pPr>
        <w:pStyle w:val="BodyText"/>
        <w:numPr>
          <w:ilvl w:val="0"/>
          <w:numId w:val="67"/>
        </w:numPr>
      </w:pPr>
      <w:r w:rsidRPr="00CC5F5E">
        <w:t>Plan for how you will facilitate whole group discussion. Will you share or project small group summaries? If you plan to call on students, will you do it randomly in class or will you let students know in advance that they will be asked to share? Will you need to bring materials such as notecards or sticky notes to collect responses?</w:t>
      </w:r>
    </w:p>
    <w:p w14:paraId="56A9656B" w14:textId="77777777" w:rsidR="00772FFB" w:rsidRPr="00772FFB" w:rsidRDefault="00772FFB" w:rsidP="00772FFB">
      <w:pPr>
        <w:pStyle w:val="Heading4"/>
      </w:pPr>
      <w:r w:rsidRPr="00772FFB">
        <w:t>What will you need to do after the discussion has taken place?</w:t>
      </w:r>
    </w:p>
    <w:p w14:paraId="33A99FF4" w14:textId="785130AE" w:rsidR="00772FFB" w:rsidRPr="00772FFB" w:rsidRDefault="00772FFB" w:rsidP="00C64B94">
      <w:pPr>
        <w:pStyle w:val="BodyText"/>
        <w:numPr>
          <w:ilvl w:val="0"/>
          <w:numId w:val="68"/>
        </w:numPr>
      </w:pPr>
      <w:r w:rsidRPr="00772FFB">
        <w:t>Provide general feedback to the whole class.</w:t>
      </w:r>
    </w:p>
    <w:p w14:paraId="3D1D7C55" w14:textId="77777777" w:rsidR="00772FFB" w:rsidRPr="00772FFB" w:rsidRDefault="00772FFB" w:rsidP="00C64B94">
      <w:pPr>
        <w:pStyle w:val="BodyText"/>
        <w:numPr>
          <w:ilvl w:val="0"/>
          <w:numId w:val="68"/>
        </w:numPr>
      </w:pPr>
      <w:r w:rsidRPr="00772FFB">
        <w:t>Follow up with the whole class on questions that arose that you could not or did not have time to address in class?</w:t>
      </w:r>
    </w:p>
    <w:p w14:paraId="014E0258" w14:textId="1641E093" w:rsidR="00772FFB" w:rsidRPr="00772FFB" w:rsidRDefault="00772FFB" w:rsidP="00C64B94">
      <w:pPr>
        <w:pStyle w:val="BodyText"/>
        <w:numPr>
          <w:ilvl w:val="0"/>
          <w:numId w:val="68"/>
        </w:numPr>
      </w:pPr>
      <w:r w:rsidRPr="00772FFB">
        <w:t xml:space="preserve">Assign groups of </w:t>
      </w:r>
      <w:proofErr w:type="gramStart"/>
      <w:r w:rsidRPr="00772FFB">
        <w:t>students</w:t>
      </w:r>
      <w:proofErr w:type="gramEnd"/>
      <w:r w:rsidRPr="00772FFB">
        <w:t xml:space="preserve"> part of a whole-class reflection assignment</w:t>
      </w:r>
      <w:r w:rsidR="00C64B94">
        <w:t>.</w:t>
      </w:r>
    </w:p>
    <w:p w14:paraId="28BC93A1" w14:textId="77777777" w:rsidR="00772FFB" w:rsidRPr="00772FFB" w:rsidRDefault="00772FFB" w:rsidP="00772FFB">
      <w:pPr>
        <w:pStyle w:val="Heading4"/>
      </w:pPr>
      <w:r w:rsidRPr="00772FFB">
        <w:t>Consider how you will assess and provide just-in-time feedback on discussions.</w:t>
      </w:r>
    </w:p>
    <w:p w14:paraId="6B7F905F" w14:textId="6EB508FD" w:rsidR="00772FFB" w:rsidRDefault="00772FFB" w:rsidP="00C64B94">
      <w:pPr>
        <w:pStyle w:val="BodyText"/>
        <w:numPr>
          <w:ilvl w:val="0"/>
          <w:numId w:val="69"/>
        </w:numPr>
      </w:pPr>
      <w:r>
        <w:t xml:space="preserve">Evaluate how discussions </w:t>
      </w:r>
      <w:hyperlink r:id="rId18" w:history="1">
        <w:r>
          <w:rPr>
            <w:rStyle w:val="Hyperlink"/>
            <w:color w:val="1155CC"/>
          </w:rPr>
          <w:t>align</w:t>
        </w:r>
      </w:hyperlink>
      <w:r>
        <w:t xml:space="preserve"> with your </w:t>
      </w:r>
      <w:hyperlink r:id="rId19" w:history="1">
        <w:r>
          <w:rPr>
            <w:rStyle w:val="Hyperlink"/>
            <w:color w:val="1155CC"/>
          </w:rPr>
          <w:t>course learning objectives</w:t>
        </w:r>
      </w:hyperlink>
      <w:r>
        <w:t xml:space="preserve"> and focus your feedback on these outcomes.</w:t>
      </w:r>
    </w:p>
    <w:p w14:paraId="366A5A6D" w14:textId="77777777" w:rsidR="00772FFB" w:rsidRDefault="00772FFB" w:rsidP="00C64B94">
      <w:pPr>
        <w:pStyle w:val="BodyText"/>
        <w:numPr>
          <w:ilvl w:val="0"/>
          <w:numId w:val="69"/>
        </w:numPr>
      </w:pPr>
      <w:r>
        <w:t xml:space="preserve">Circulate through small groups or online breakout rooms to assess or </w:t>
      </w:r>
      <w:hyperlink r:id="rId20" w:history="1">
        <w:r>
          <w:rPr>
            <w:rStyle w:val="Hyperlink"/>
            <w:color w:val="1155CC"/>
          </w:rPr>
          <w:t>critique</w:t>
        </w:r>
      </w:hyperlink>
      <w:r>
        <w:t xml:space="preserve"> discussion, or assist students with questions. </w:t>
      </w:r>
    </w:p>
    <w:p w14:paraId="46948F0E" w14:textId="32C1230C" w:rsidR="00772FFB" w:rsidRPr="00772FFB" w:rsidRDefault="00772FFB" w:rsidP="00C64B94">
      <w:pPr>
        <w:pStyle w:val="BodyText"/>
        <w:numPr>
          <w:ilvl w:val="1"/>
          <w:numId w:val="69"/>
        </w:numPr>
      </w:pPr>
      <w:r w:rsidRPr="00772FFB">
        <w:t>Record questions or observations so you can provide feedback to the whole class.</w:t>
      </w:r>
    </w:p>
    <w:p w14:paraId="70A4C80F" w14:textId="77777777" w:rsidR="00772FFB" w:rsidRPr="00772FFB" w:rsidRDefault="00772FFB" w:rsidP="00C64B94">
      <w:pPr>
        <w:pStyle w:val="BodyText"/>
        <w:numPr>
          <w:ilvl w:val="1"/>
          <w:numId w:val="69"/>
        </w:numPr>
      </w:pPr>
      <w:r w:rsidRPr="00772FFB">
        <w:t xml:space="preserve">Solicit responses to student questions from other </w:t>
      </w:r>
      <w:proofErr w:type="gramStart"/>
      <w:r w:rsidRPr="00772FFB">
        <w:t>students, and</w:t>
      </w:r>
      <w:proofErr w:type="gramEnd"/>
      <w:r w:rsidRPr="00772FFB">
        <w:t xml:space="preserve"> ask them how they arrived at that answer or how they might find more information.</w:t>
      </w:r>
    </w:p>
    <w:p w14:paraId="046EBF48" w14:textId="77777777" w:rsidR="00772FFB" w:rsidRPr="00772FFB" w:rsidRDefault="00772FFB" w:rsidP="00C64B94">
      <w:pPr>
        <w:pStyle w:val="BodyText"/>
        <w:numPr>
          <w:ilvl w:val="0"/>
          <w:numId w:val="69"/>
        </w:numPr>
      </w:pPr>
      <w:r w:rsidRPr="00772FFB">
        <w:t>After a discussion, provide verbal or written whole-group feedback on what went well and what could be improved upon in future discussions.</w:t>
      </w:r>
    </w:p>
    <w:p w14:paraId="2CAB8A1D" w14:textId="77777777" w:rsidR="00772FFB" w:rsidRPr="00772FFB" w:rsidRDefault="00772FFB" w:rsidP="00C64B94">
      <w:pPr>
        <w:pStyle w:val="BodyText"/>
        <w:numPr>
          <w:ilvl w:val="0"/>
          <w:numId w:val="69"/>
        </w:numPr>
      </w:pPr>
      <w:r w:rsidRPr="00772FFB">
        <w:t>Incorporate polling either before the discussion to activate prior knowledge, or after to allow all students to check their understanding.</w:t>
      </w:r>
    </w:p>
    <w:p w14:paraId="29079331" w14:textId="77777777" w:rsidR="00772FFB" w:rsidRPr="00772FFB" w:rsidRDefault="00772FFB" w:rsidP="00C64B94">
      <w:pPr>
        <w:pStyle w:val="BodyText"/>
        <w:numPr>
          <w:ilvl w:val="0"/>
          <w:numId w:val="69"/>
        </w:numPr>
      </w:pPr>
      <w:r w:rsidRPr="00772FFB">
        <w:lastRenderedPageBreak/>
        <w:t>Consider using material covered in the discussion as a prompt for other assessments such as group presentations to incentivize meaningful engagement in the discussion.</w:t>
      </w:r>
    </w:p>
    <w:p w14:paraId="22A676C6" w14:textId="77777777" w:rsidR="00772FFB" w:rsidRPr="00772FFB" w:rsidRDefault="00772FFB" w:rsidP="00772FFB">
      <w:pPr>
        <w:pStyle w:val="Heading4"/>
      </w:pPr>
      <w:r w:rsidRPr="00772FFB">
        <w:t>Plan for effective time management during discussion:</w:t>
      </w:r>
    </w:p>
    <w:p w14:paraId="6B5C830F" w14:textId="77777777" w:rsidR="00772FFB" w:rsidRPr="00772FFB" w:rsidRDefault="00772FFB" w:rsidP="00C64B94">
      <w:pPr>
        <w:pStyle w:val="BodyText"/>
        <w:numPr>
          <w:ilvl w:val="0"/>
          <w:numId w:val="70"/>
        </w:numPr>
      </w:pPr>
      <w:r w:rsidRPr="00772FFB">
        <w:t>Explain how much time students have for different parts of the discussion or task.</w:t>
      </w:r>
    </w:p>
    <w:p w14:paraId="0444A5CE" w14:textId="77777777" w:rsidR="00772FFB" w:rsidRPr="00772FFB" w:rsidRDefault="00772FFB" w:rsidP="00C64B94">
      <w:pPr>
        <w:pStyle w:val="BodyText"/>
        <w:numPr>
          <w:ilvl w:val="0"/>
          <w:numId w:val="70"/>
        </w:numPr>
      </w:pPr>
      <w:r w:rsidRPr="00772FFB">
        <w:t>Provide time warnings to help students stay on task and complete the work on time.</w:t>
      </w:r>
    </w:p>
    <w:p w14:paraId="16ADEA73" w14:textId="77777777" w:rsidR="00772FFB" w:rsidRPr="00772FFB" w:rsidRDefault="00772FFB" w:rsidP="00C64B94">
      <w:pPr>
        <w:pStyle w:val="BodyText"/>
        <w:numPr>
          <w:ilvl w:val="0"/>
          <w:numId w:val="70"/>
        </w:numPr>
      </w:pPr>
      <w:r w:rsidRPr="00772FFB">
        <w:t>Reserve enough time after discussion for sharing of ideas, analysis, or summary.</w:t>
      </w:r>
    </w:p>
    <w:p w14:paraId="329966F3" w14:textId="77777777" w:rsidR="00772FFB" w:rsidRPr="00772FFB" w:rsidRDefault="00772FFB" w:rsidP="00C64B94">
      <w:pPr>
        <w:pStyle w:val="BodyText"/>
        <w:numPr>
          <w:ilvl w:val="0"/>
          <w:numId w:val="70"/>
        </w:numPr>
      </w:pPr>
      <w:r w:rsidRPr="00772FFB">
        <w:t>Consider shifting didactic experiences to outside of class by sharing lecture videos or reading materials with students via the LMS to make more time for discussion in class.</w:t>
      </w:r>
    </w:p>
    <w:p w14:paraId="5C926B53" w14:textId="7EA55365" w:rsidR="00772FFB" w:rsidRPr="00772FFB" w:rsidRDefault="00772FFB" w:rsidP="00772FFB">
      <w:pPr>
        <w:pStyle w:val="Heading4"/>
      </w:pPr>
      <w:r w:rsidRPr="00772FFB">
        <w:t xml:space="preserve">Find ways to support </w:t>
      </w:r>
      <w:proofErr w:type="gramStart"/>
      <w:r w:rsidRPr="00772FFB">
        <w:t>community</w:t>
      </w:r>
      <w:proofErr w:type="gramEnd"/>
    </w:p>
    <w:p w14:paraId="53F929BE" w14:textId="53F8901E" w:rsidR="00772FFB" w:rsidRDefault="00772FFB" w:rsidP="00C64B94">
      <w:pPr>
        <w:pStyle w:val="BodyText"/>
        <w:numPr>
          <w:ilvl w:val="0"/>
          <w:numId w:val="71"/>
        </w:numPr>
      </w:pPr>
      <w:r>
        <w:t>Use small group discussions to foster connection between students and ensure every student has a chance to contribute.</w:t>
      </w:r>
    </w:p>
    <w:p w14:paraId="18C34128" w14:textId="77777777" w:rsidR="00772FFB" w:rsidRDefault="00772FFB" w:rsidP="00C64B94">
      <w:pPr>
        <w:pStyle w:val="BodyText"/>
        <w:numPr>
          <w:ilvl w:val="0"/>
          <w:numId w:val="71"/>
        </w:numPr>
      </w:pPr>
      <w:r>
        <w:t>Whenever possible, refer to students by name and with their preferred pronouns. If this is not feasible in large classes, consider asking students to share their names when contributing to the discussion and to refer to other students by name when responding.</w:t>
      </w:r>
    </w:p>
    <w:p w14:paraId="18FC1B3E" w14:textId="65D5C383" w:rsidR="00742560" w:rsidRPr="00772FFB" w:rsidRDefault="00772FFB" w:rsidP="00C64B94">
      <w:pPr>
        <w:pStyle w:val="BodyText"/>
        <w:numPr>
          <w:ilvl w:val="0"/>
          <w:numId w:val="71"/>
        </w:numPr>
      </w:pPr>
      <w:r>
        <w:t xml:space="preserve">If possible, use notes to </w:t>
      </w:r>
      <w:r>
        <w:t>recall</w:t>
      </w:r>
      <w:r>
        <w:t xml:space="preserve"> student name</w:t>
      </w:r>
      <w:r>
        <w:t>s</w:t>
      </w:r>
      <w:r>
        <w:t xml:space="preserve"> when </w:t>
      </w:r>
      <w:r>
        <w:t>referring to</w:t>
      </w:r>
      <w:r>
        <w:t xml:space="preserve"> their contributions as you summarize key discussion points or ask follow-up questions. If you need to be reminded of what was said, ask the student to repeat their previous point.</w:t>
      </w:r>
    </w:p>
    <w:sectPr w:rsidR="00742560" w:rsidRPr="00772FFB">
      <w:footerReference w:type="first" r:id="rId21"/>
      <w:pgSz w:w="12240" w:h="15840"/>
      <w:pgMar w:top="1440" w:right="1440" w:bottom="1440" w:left="1440" w:header="720" w:footer="31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59894" w14:textId="77777777" w:rsidR="00A83C93" w:rsidRDefault="00A83C93">
      <w:r>
        <w:separator/>
      </w:r>
    </w:p>
  </w:endnote>
  <w:endnote w:type="continuationSeparator" w:id="0">
    <w:p w14:paraId="5E3E8042" w14:textId="77777777" w:rsidR="00A83C93" w:rsidRDefault="00A83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ational Book">
    <w:altName w:val="Calibri"/>
    <w:panose1 w:val="020B0604020202020204"/>
    <w:charset w:val="00"/>
    <w:family w:val="auto"/>
    <w:notTrueType/>
    <w:pitch w:val="variable"/>
    <w:sig w:usb0="A00000FF" w:usb1="5000207B" w:usb2="00000010" w:usb3="00000000" w:csb0="0000009B" w:csb1="00000000"/>
  </w:font>
  <w:font w:name="Noto Sans Symbols">
    <w:altName w:val="Calibri"/>
    <w:panose1 w:val="020B0604020202020204"/>
    <w:charset w:val="00"/>
    <w:family w:val="auto"/>
    <w:pitch w:val="default"/>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National Semibold">
    <w:altName w:val="National Semibold"/>
    <w:panose1 w:val="020B0604020202020204"/>
    <w:charset w:val="4D"/>
    <w:family w:val="auto"/>
    <w:pitch w:val="variable"/>
    <w:sig w:usb0="A00000FF" w:usb1="5000207B" w:usb2="00000010" w:usb3="00000000" w:csb0="0000009B"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4E84C" w14:textId="77777777" w:rsidR="00B71CD1" w:rsidRDefault="000D6F02">
    <w:pPr>
      <w:pBdr>
        <w:top w:val="nil"/>
        <w:left w:val="nil"/>
        <w:bottom w:val="nil"/>
        <w:right w:val="nil"/>
        <w:between w:val="nil"/>
      </w:pBdr>
      <w:tabs>
        <w:tab w:val="center" w:pos="4680"/>
        <w:tab w:val="right" w:pos="9360"/>
      </w:tabs>
      <w:spacing w:after="100"/>
      <w:rPr>
        <w:rFonts w:ascii="Calibri" w:eastAsia="Calibri" w:hAnsi="Calibri" w:cs="Calibri"/>
      </w:rPr>
    </w:pPr>
    <w:r>
      <w:rPr>
        <w:rFonts w:ascii="Calibri" w:eastAsia="Calibri" w:hAnsi="Calibri" w:cs="Calibri"/>
      </w:rPr>
      <w:fldChar w:fldCharType="begin"/>
    </w:r>
    <w:r>
      <w:rPr>
        <w:rFonts w:ascii="Calibri" w:eastAsia="Calibri" w:hAnsi="Calibri" w:cs="Calibri"/>
      </w:rPr>
      <w:instrText>PAGE</w:instrText>
    </w:r>
    <w:r>
      <w:rPr>
        <w:rFonts w:ascii="Calibri" w:eastAsia="Calibri" w:hAnsi="Calibri" w:cs="Calibri"/>
      </w:rPr>
      <w:fldChar w:fldCharType="end"/>
    </w:r>
  </w:p>
  <w:p w14:paraId="13D0A752" w14:textId="77777777" w:rsidR="00B71CD1" w:rsidRDefault="000D6F02">
    <w:r>
      <w:rPr>
        <w:noProof/>
      </w:rPr>
      <w:drawing>
        <wp:inline distT="114300" distB="114300" distL="114300" distR="114300" wp14:anchorId="56084A7F" wp14:editId="171EC960">
          <wp:extent cx="3269809" cy="256764"/>
          <wp:effectExtent l="0" t="0" r="0" b="0"/>
          <wp:docPr id="5" name="image1.jpg" descr="Logo_Banner.jpg"/>
          <wp:cNvGraphicFramePr/>
          <a:graphic xmlns:a="http://schemas.openxmlformats.org/drawingml/2006/main">
            <a:graphicData uri="http://schemas.openxmlformats.org/drawingml/2006/picture">
              <pic:pic xmlns:pic="http://schemas.openxmlformats.org/drawingml/2006/picture">
                <pic:nvPicPr>
                  <pic:cNvPr id="0" name="image1.jpg" descr="Logo_Banner.jpg"/>
                  <pic:cNvPicPr preferRelativeResize="0"/>
                </pic:nvPicPr>
                <pic:blipFill>
                  <a:blip r:embed="rId1"/>
                  <a:srcRect/>
                  <a:stretch>
                    <a:fillRect/>
                  </a:stretch>
                </pic:blipFill>
                <pic:spPr>
                  <a:xfrm>
                    <a:off x="0" y="0"/>
                    <a:ext cx="3269809" cy="256764"/>
                  </a:xfrm>
                  <a:prstGeom prst="rect">
                    <a:avLst/>
                  </a:prstGeom>
                  <a:ln/>
                </pic:spPr>
              </pic:pic>
            </a:graphicData>
          </a:graphic>
        </wp:inline>
      </w:drawing>
    </w:r>
    <w:r>
      <w:t xml:space="preserve"> </w:t>
    </w:r>
    <w:r>
      <w:br/>
      <w:t>cet.usc.edu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A46A4" w14:textId="77777777" w:rsidR="00A83C93" w:rsidRDefault="00A83C93">
      <w:r>
        <w:separator/>
      </w:r>
    </w:p>
  </w:footnote>
  <w:footnote w:type="continuationSeparator" w:id="0">
    <w:p w14:paraId="17AFAAC8" w14:textId="77777777" w:rsidR="00A83C93" w:rsidRDefault="00A83C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3A6F6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DBC8F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C2FD4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582BA6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B8A799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0D295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102BB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2C84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3482D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CA2AF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F5305"/>
    <w:multiLevelType w:val="multilevel"/>
    <w:tmpl w:val="63040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5F12F22"/>
    <w:multiLevelType w:val="hybridMultilevel"/>
    <w:tmpl w:val="D3FE6BD4"/>
    <w:lvl w:ilvl="0" w:tplc="7B1A152A">
      <w:start w:val="1"/>
      <w:numFmt w:val="bullet"/>
      <w:lvlText w:val="o"/>
      <w:lvlJc w:val="left"/>
      <w:pPr>
        <w:ind w:left="994"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586C00"/>
    <w:multiLevelType w:val="hybridMultilevel"/>
    <w:tmpl w:val="314C8B66"/>
    <w:lvl w:ilvl="0" w:tplc="7B1A152A">
      <w:start w:val="1"/>
      <w:numFmt w:val="bullet"/>
      <w:lvlText w:val="o"/>
      <w:lvlJc w:val="left"/>
      <w:pPr>
        <w:ind w:left="994" w:hanging="360"/>
      </w:pPr>
      <w:rPr>
        <w:rFonts w:ascii="Wingdings" w:hAnsi="Wingdings" w:hint="default"/>
      </w:rPr>
    </w:lvl>
    <w:lvl w:ilvl="1" w:tplc="04090003">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3" w15:restartNumberingAfterBreak="0">
    <w:nsid w:val="0BA97BC8"/>
    <w:multiLevelType w:val="hybridMultilevel"/>
    <w:tmpl w:val="075A83C2"/>
    <w:lvl w:ilvl="0" w:tplc="7B1A152A">
      <w:start w:val="1"/>
      <w:numFmt w:val="bullet"/>
      <w:lvlText w:val="o"/>
      <w:lvlJc w:val="left"/>
      <w:pPr>
        <w:ind w:left="994" w:hanging="360"/>
      </w:pPr>
      <w:rPr>
        <w:rFonts w:ascii="Wingdings" w:hAnsi="Wingdings" w:hint="default"/>
      </w:rPr>
    </w:lvl>
    <w:lvl w:ilvl="1" w:tplc="04090003">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4" w15:restartNumberingAfterBreak="0">
    <w:nsid w:val="0C9018A5"/>
    <w:multiLevelType w:val="multilevel"/>
    <w:tmpl w:val="702821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DAD4689"/>
    <w:multiLevelType w:val="hybridMultilevel"/>
    <w:tmpl w:val="D7ACA25A"/>
    <w:lvl w:ilvl="0" w:tplc="E7624948">
      <w:start w:val="1"/>
      <w:numFmt w:val="bullet"/>
      <w:pStyle w:val="Bulletedtabletex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0E2144F5"/>
    <w:multiLevelType w:val="hybridMultilevel"/>
    <w:tmpl w:val="031E040A"/>
    <w:lvl w:ilvl="0" w:tplc="04090001">
      <w:start w:val="1"/>
      <w:numFmt w:val="bullet"/>
      <w:lvlText w:val=""/>
      <w:lvlJc w:val="left"/>
      <w:pPr>
        <w:ind w:left="1268" w:hanging="360"/>
      </w:pPr>
      <w:rPr>
        <w:rFonts w:ascii="Symbol" w:hAnsi="Symbol" w:hint="default"/>
      </w:rPr>
    </w:lvl>
    <w:lvl w:ilvl="1" w:tplc="FFFFFFFF" w:tentative="1">
      <w:start w:val="1"/>
      <w:numFmt w:val="bullet"/>
      <w:lvlText w:val="o"/>
      <w:lvlJc w:val="left"/>
      <w:pPr>
        <w:ind w:left="1714" w:hanging="360"/>
      </w:pPr>
      <w:rPr>
        <w:rFonts w:ascii="Courier New" w:hAnsi="Courier New" w:cs="Courier New" w:hint="default"/>
      </w:rPr>
    </w:lvl>
    <w:lvl w:ilvl="2" w:tplc="FFFFFFFF" w:tentative="1">
      <w:start w:val="1"/>
      <w:numFmt w:val="bullet"/>
      <w:lvlText w:val=""/>
      <w:lvlJc w:val="left"/>
      <w:pPr>
        <w:ind w:left="2434" w:hanging="360"/>
      </w:pPr>
      <w:rPr>
        <w:rFonts w:ascii="Wingdings" w:hAnsi="Wingdings" w:hint="default"/>
      </w:rPr>
    </w:lvl>
    <w:lvl w:ilvl="3" w:tplc="FFFFFFFF" w:tentative="1">
      <w:start w:val="1"/>
      <w:numFmt w:val="bullet"/>
      <w:lvlText w:val=""/>
      <w:lvlJc w:val="left"/>
      <w:pPr>
        <w:ind w:left="3154" w:hanging="360"/>
      </w:pPr>
      <w:rPr>
        <w:rFonts w:ascii="Symbol" w:hAnsi="Symbol" w:hint="default"/>
      </w:rPr>
    </w:lvl>
    <w:lvl w:ilvl="4" w:tplc="FFFFFFFF" w:tentative="1">
      <w:start w:val="1"/>
      <w:numFmt w:val="bullet"/>
      <w:lvlText w:val="o"/>
      <w:lvlJc w:val="left"/>
      <w:pPr>
        <w:ind w:left="3874" w:hanging="360"/>
      </w:pPr>
      <w:rPr>
        <w:rFonts w:ascii="Courier New" w:hAnsi="Courier New" w:cs="Courier New" w:hint="default"/>
      </w:rPr>
    </w:lvl>
    <w:lvl w:ilvl="5" w:tplc="FFFFFFFF" w:tentative="1">
      <w:start w:val="1"/>
      <w:numFmt w:val="bullet"/>
      <w:lvlText w:val=""/>
      <w:lvlJc w:val="left"/>
      <w:pPr>
        <w:ind w:left="4594" w:hanging="360"/>
      </w:pPr>
      <w:rPr>
        <w:rFonts w:ascii="Wingdings" w:hAnsi="Wingdings" w:hint="default"/>
      </w:rPr>
    </w:lvl>
    <w:lvl w:ilvl="6" w:tplc="FFFFFFFF" w:tentative="1">
      <w:start w:val="1"/>
      <w:numFmt w:val="bullet"/>
      <w:lvlText w:val=""/>
      <w:lvlJc w:val="left"/>
      <w:pPr>
        <w:ind w:left="5314" w:hanging="360"/>
      </w:pPr>
      <w:rPr>
        <w:rFonts w:ascii="Symbol" w:hAnsi="Symbol" w:hint="default"/>
      </w:rPr>
    </w:lvl>
    <w:lvl w:ilvl="7" w:tplc="FFFFFFFF" w:tentative="1">
      <w:start w:val="1"/>
      <w:numFmt w:val="bullet"/>
      <w:lvlText w:val="o"/>
      <w:lvlJc w:val="left"/>
      <w:pPr>
        <w:ind w:left="6034" w:hanging="360"/>
      </w:pPr>
      <w:rPr>
        <w:rFonts w:ascii="Courier New" w:hAnsi="Courier New" w:cs="Courier New" w:hint="default"/>
      </w:rPr>
    </w:lvl>
    <w:lvl w:ilvl="8" w:tplc="FFFFFFFF" w:tentative="1">
      <w:start w:val="1"/>
      <w:numFmt w:val="bullet"/>
      <w:lvlText w:val=""/>
      <w:lvlJc w:val="left"/>
      <w:pPr>
        <w:ind w:left="6754" w:hanging="360"/>
      </w:pPr>
      <w:rPr>
        <w:rFonts w:ascii="Wingdings" w:hAnsi="Wingdings" w:hint="default"/>
      </w:rPr>
    </w:lvl>
  </w:abstractNum>
  <w:abstractNum w:abstractNumId="17" w15:restartNumberingAfterBreak="0">
    <w:nsid w:val="0FB83FEC"/>
    <w:multiLevelType w:val="hybridMultilevel"/>
    <w:tmpl w:val="F33AB9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1AF094D"/>
    <w:multiLevelType w:val="hybridMultilevel"/>
    <w:tmpl w:val="E9226A9E"/>
    <w:lvl w:ilvl="0" w:tplc="39B09DF2">
      <w:numFmt w:val="bullet"/>
      <w:lvlText w:val="-"/>
      <w:lvlJc w:val="left"/>
      <w:pPr>
        <w:ind w:left="1080" w:hanging="360"/>
      </w:pPr>
      <w:rPr>
        <w:rFonts w:ascii="National Book" w:eastAsia="Times New Roman" w:hAnsi="National Book"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2A56B7C"/>
    <w:multiLevelType w:val="hybridMultilevel"/>
    <w:tmpl w:val="D3CCE54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714" w:hanging="360"/>
      </w:pPr>
      <w:rPr>
        <w:rFonts w:ascii="Courier New" w:hAnsi="Courier New" w:cs="Courier New" w:hint="default"/>
      </w:rPr>
    </w:lvl>
    <w:lvl w:ilvl="2" w:tplc="FFFFFFFF" w:tentative="1">
      <w:start w:val="1"/>
      <w:numFmt w:val="bullet"/>
      <w:lvlText w:val=""/>
      <w:lvlJc w:val="left"/>
      <w:pPr>
        <w:ind w:left="2434" w:hanging="360"/>
      </w:pPr>
      <w:rPr>
        <w:rFonts w:ascii="Wingdings" w:hAnsi="Wingdings" w:hint="default"/>
      </w:rPr>
    </w:lvl>
    <w:lvl w:ilvl="3" w:tplc="FFFFFFFF" w:tentative="1">
      <w:start w:val="1"/>
      <w:numFmt w:val="bullet"/>
      <w:lvlText w:val=""/>
      <w:lvlJc w:val="left"/>
      <w:pPr>
        <w:ind w:left="3154" w:hanging="360"/>
      </w:pPr>
      <w:rPr>
        <w:rFonts w:ascii="Symbol" w:hAnsi="Symbol" w:hint="default"/>
      </w:rPr>
    </w:lvl>
    <w:lvl w:ilvl="4" w:tplc="FFFFFFFF" w:tentative="1">
      <w:start w:val="1"/>
      <w:numFmt w:val="bullet"/>
      <w:lvlText w:val="o"/>
      <w:lvlJc w:val="left"/>
      <w:pPr>
        <w:ind w:left="3874" w:hanging="360"/>
      </w:pPr>
      <w:rPr>
        <w:rFonts w:ascii="Courier New" w:hAnsi="Courier New" w:cs="Courier New" w:hint="default"/>
      </w:rPr>
    </w:lvl>
    <w:lvl w:ilvl="5" w:tplc="FFFFFFFF" w:tentative="1">
      <w:start w:val="1"/>
      <w:numFmt w:val="bullet"/>
      <w:lvlText w:val=""/>
      <w:lvlJc w:val="left"/>
      <w:pPr>
        <w:ind w:left="4594" w:hanging="360"/>
      </w:pPr>
      <w:rPr>
        <w:rFonts w:ascii="Wingdings" w:hAnsi="Wingdings" w:hint="default"/>
      </w:rPr>
    </w:lvl>
    <w:lvl w:ilvl="6" w:tplc="FFFFFFFF" w:tentative="1">
      <w:start w:val="1"/>
      <w:numFmt w:val="bullet"/>
      <w:lvlText w:val=""/>
      <w:lvlJc w:val="left"/>
      <w:pPr>
        <w:ind w:left="5314" w:hanging="360"/>
      </w:pPr>
      <w:rPr>
        <w:rFonts w:ascii="Symbol" w:hAnsi="Symbol" w:hint="default"/>
      </w:rPr>
    </w:lvl>
    <w:lvl w:ilvl="7" w:tplc="FFFFFFFF" w:tentative="1">
      <w:start w:val="1"/>
      <w:numFmt w:val="bullet"/>
      <w:lvlText w:val="o"/>
      <w:lvlJc w:val="left"/>
      <w:pPr>
        <w:ind w:left="6034" w:hanging="360"/>
      </w:pPr>
      <w:rPr>
        <w:rFonts w:ascii="Courier New" w:hAnsi="Courier New" w:cs="Courier New" w:hint="default"/>
      </w:rPr>
    </w:lvl>
    <w:lvl w:ilvl="8" w:tplc="FFFFFFFF" w:tentative="1">
      <w:start w:val="1"/>
      <w:numFmt w:val="bullet"/>
      <w:lvlText w:val=""/>
      <w:lvlJc w:val="left"/>
      <w:pPr>
        <w:ind w:left="6754" w:hanging="360"/>
      </w:pPr>
      <w:rPr>
        <w:rFonts w:ascii="Wingdings" w:hAnsi="Wingdings" w:hint="default"/>
      </w:rPr>
    </w:lvl>
  </w:abstractNum>
  <w:abstractNum w:abstractNumId="20" w15:restartNumberingAfterBreak="0">
    <w:nsid w:val="14441C64"/>
    <w:multiLevelType w:val="hybridMultilevel"/>
    <w:tmpl w:val="9904D6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7B11B04"/>
    <w:multiLevelType w:val="multilevel"/>
    <w:tmpl w:val="198E9CD6"/>
    <w:lvl w:ilvl="0">
      <w:start w:val="1"/>
      <w:numFmt w:val="bullet"/>
      <w:lvlText w:val="▪"/>
      <w:lvlJc w:val="left"/>
      <w:pPr>
        <w:ind w:left="720" w:hanging="360"/>
      </w:pPr>
      <w:rPr>
        <w:rFonts w:ascii="Noto Sans Symbols" w:eastAsia="Noto Sans Symbols" w:hAnsi="Noto Sans Symbols" w:cs="Noto Sans Symbols"/>
        <w:color w:val="860E0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17FC5CCE"/>
    <w:multiLevelType w:val="hybridMultilevel"/>
    <w:tmpl w:val="06A2C5BC"/>
    <w:lvl w:ilvl="0" w:tplc="04090001">
      <w:start w:val="1"/>
      <w:numFmt w:val="bullet"/>
      <w:lvlText w:val=""/>
      <w:lvlJc w:val="left"/>
      <w:pPr>
        <w:ind w:left="1268" w:hanging="360"/>
      </w:pPr>
      <w:rPr>
        <w:rFonts w:ascii="Symbol" w:hAnsi="Symbol" w:hint="default"/>
      </w:rPr>
    </w:lvl>
    <w:lvl w:ilvl="1" w:tplc="FFFFFFFF" w:tentative="1">
      <w:start w:val="1"/>
      <w:numFmt w:val="bullet"/>
      <w:lvlText w:val="o"/>
      <w:lvlJc w:val="left"/>
      <w:pPr>
        <w:ind w:left="1714" w:hanging="360"/>
      </w:pPr>
      <w:rPr>
        <w:rFonts w:ascii="Courier New" w:hAnsi="Courier New" w:cs="Courier New" w:hint="default"/>
      </w:rPr>
    </w:lvl>
    <w:lvl w:ilvl="2" w:tplc="FFFFFFFF" w:tentative="1">
      <w:start w:val="1"/>
      <w:numFmt w:val="bullet"/>
      <w:lvlText w:val=""/>
      <w:lvlJc w:val="left"/>
      <w:pPr>
        <w:ind w:left="2434" w:hanging="360"/>
      </w:pPr>
      <w:rPr>
        <w:rFonts w:ascii="Wingdings" w:hAnsi="Wingdings" w:hint="default"/>
      </w:rPr>
    </w:lvl>
    <w:lvl w:ilvl="3" w:tplc="FFFFFFFF" w:tentative="1">
      <w:start w:val="1"/>
      <w:numFmt w:val="bullet"/>
      <w:lvlText w:val=""/>
      <w:lvlJc w:val="left"/>
      <w:pPr>
        <w:ind w:left="3154" w:hanging="360"/>
      </w:pPr>
      <w:rPr>
        <w:rFonts w:ascii="Symbol" w:hAnsi="Symbol" w:hint="default"/>
      </w:rPr>
    </w:lvl>
    <w:lvl w:ilvl="4" w:tplc="FFFFFFFF" w:tentative="1">
      <w:start w:val="1"/>
      <w:numFmt w:val="bullet"/>
      <w:lvlText w:val="o"/>
      <w:lvlJc w:val="left"/>
      <w:pPr>
        <w:ind w:left="3874" w:hanging="360"/>
      </w:pPr>
      <w:rPr>
        <w:rFonts w:ascii="Courier New" w:hAnsi="Courier New" w:cs="Courier New" w:hint="default"/>
      </w:rPr>
    </w:lvl>
    <w:lvl w:ilvl="5" w:tplc="FFFFFFFF" w:tentative="1">
      <w:start w:val="1"/>
      <w:numFmt w:val="bullet"/>
      <w:lvlText w:val=""/>
      <w:lvlJc w:val="left"/>
      <w:pPr>
        <w:ind w:left="4594" w:hanging="360"/>
      </w:pPr>
      <w:rPr>
        <w:rFonts w:ascii="Wingdings" w:hAnsi="Wingdings" w:hint="default"/>
      </w:rPr>
    </w:lvl>
    <w:lvl w:ilvl="6" w:tplc="FFFFFFFF" w:tentative="1">
      <w:start w:val="1"/>
      <w:numFmt w:val="bullet"/>
      <w:lvlText w:val=""/>
      <w:lvlJc w:val="left"/>
      <w:pPr>
        <w:ind w:left="5314" w:hanging="360"/>
      </w:pPr>
      <w:rPr>
        <w:rFonts w:ascii="Symbol" w:hAnsi="Symbol" w:hint="default"/>
      </w:rPr>
    </w:lvl>
    <w:lvl w:ilvl="7" w:tplc="FFFFFFFF" w:tentative="1">
      <w:start w:val="1"/>
      <w:numFmt w:val="bullet"/>
      <w:lvlText w:val="o"/>
      <w:lvlJc w:val="left"/>
      <w:pPr>
        <w:ind w:left="6034" w:hanging="360"/>
      </w:pPr>
      <w:rPr>
        <w:rFonts w:ascii="Courier New" w:hAnsi="Courier New" w:cs="Courier New" w:hint="default"/>
      </w:rPr>
    </w:lvl>
    <w:lvl w:ilvl="8" w:tplc="FFFFFFFF" w:tentative="1">
      <w:start w:val="1"/>
      <w:numFmt w:val="bullet"/>
      <w:lvlText w:val=""/>
      <w:lvlJc w:val="left"/>
      <w:pPr>
        <w:ind w:left="6754" w:hanging="360"/>
      </w:pPr>
      <w:rPr>
        <w:rFonts w:ascii="Wingdings" w:hAnsi="Wingdings" w:hint="default"/>
      </w:rPr>
    </w:lvl>
  </w:abstractNum>
  <w:abstractNum w:abstractNumId="23" w15:restartNumberingAfterBreak="0">
    <w:nsid w:val="1AEF050E"/>
    <w:multiLevelType w:val="multilevel"/>
    <w:tmpl w:val="2452DA60"/>
    <w:lvl w:ilvl="0">
      <w:start w:val="1"/>
      <w:numFmt w:val="bullet"/>
      <w:lvlText w:val="▪"/>
      <w:lvlJc w:val="left"/>
      <w:pPr>
        <w:ind w:left="720" w:hanging="360"/>
      </w:pPr>
      <w:rPr>
        <w:rFonts w:ascii="Noto Sans Symbols" w:eastAsia="Noto Sans Symbols" w:hAnsi="Noto Sans Symbols" w:cs="Noto Sans Symbols"/>
        <w:color w:val="860E02"/>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1C62071E"/>
    <w:multiLevelType w:val="hybridMultilevel"/>
    <w:tmpl w:val="92AE8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CCD14E7"/>
    <w:multiLevelType w:val="hybridMultilevel"/>
    <w:tmpl w:val="0AD85232"/>
    <w:lvl w:ilvl="0" w:tplc="7B1A152A">
      <w:start w:val="1"/>
      <w:numFmt w:val="bullet"/>
      <w:lvlText w:val="o"/>
      <w:lvlJc w:val="left"/>
      <w:pPr>
        <w:ind w:left="994" w:hanging="360"/>
      </w:pPr>
      <w:rPr>
        <w:rFonts w:ascii="Wingdings" w:hAnsi="Wingdings"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6" w15:restartNumberingAfterBreak="0">
    <w:nsid w:val="1D5C0290"/>
    <w:multiLevelType w:val="multilevel"/>
    <w:tmpl w:val="08A63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3512198"/>
    <w:multiLevelType w:val="hybridMultilevel"/>
    <w:tmpl w:val="DC5C4F52"/>
    <w:lvl w:ilvl="0" w:tplc="7B1A152A">
      <w:start w:val="1"/>
      <w:numFmt w:val="bullet"/>
      <w:lvlText w:val="o"/>
      <w:lvlJc w:val="left"/>
      <w:pPr>
        <w:ind w:left="994" w:hanging="360"/>
      </w:pPr>
      <w:rPr>
        <w:rFonts w:ascii="Wingdings" w:hAnsi="Wingdings"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8" w15:restartNumberingAfterBreak="0">
    <w:nsid w:val="23647BA0"/>
    <w:multiLevelType w:val="hybridMultilevel"/>
    <w:tmpl w:val="8E5C00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4FB6BC5"/>
    <w:multiLevelType w:val="hybridMultilevel"/>
    <w:tmpl w:val="7F08D1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70364AD"/>
    <w:multiLevelType w:val="hybridMultilevel"/>
    <w:tmpl w:val="109A6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B0402A8"/>
    <w:multiLevelType w:val="multilevel"/>
    <w:tmpl w:val="0C8E0E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2B120579"/>
    <w:multiLevelType w:val="hybridMultilevel"/>
    <w:tmpl w:val="454CDE4E"/>
    <w:lvl w:ilvl="0" w:tplc="F9C247D0">
      <w:numFmt w:val="bullet"/>
      <w:lvlText w:val="-"/>
      <w:lvlJc w:val="left"/>
      <w:pPr>
        <w:ind w:left="1080" w:hanging="360"/>
      </w:pPr>
      <w:rPr>
        <w:rFonts w:ascii="National Book" w:eastAsiaTheme="minorEastAsia" w:hAnsi="National Book"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2C6903FC"/>
    <w:multiLevelType w:val="multilevel"/>
    <w:tmpl w:val="253A8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EE11EB3"/>
    <w:multiLevelType w:val="multilevel"/>
    <w:tmpl w:val="CB307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16B086D"/>
    <w:multiLevelType w:val="hybridMultilevel"/>
    <w:tmpl w:val="7FA8D882"/>
    <w:lvl w:ilvl="0" w:tplc="F6FE0058">
      <w:start w:val="1"/>
      <w:numFmt w:val="bullet"/>
      <w:pStyle w:val="Bulletlist1"/>
      <w:lvlText w:val=""/>
      <w:lvlJc w:val="left"/>
      <w:pPr>
        <w:ind w:left="1080" w:hanging="360"/>
      </w:pPr>
      <w:rPr>
        <w:rFonts w:ascii="Symbol" w:hAnsi="Symbol" w:hint="default"/>
      </w:rPr>
    </w:lvl>
    <w:lvl w:ilvl="1" w:tplc="9012AE28">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335453E1"/>
    <w:multiLevelType w:val="multilevel"/>
    <w:tmpl w:val="69160B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3BDE6C34"/>
    <w:multiLevelType w:val="multilevel"/>
    <w:tmpl w:val="8E586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BE169A2"/>
    <w:multiLevelType w:val="hybridMultilevel"/>
    <w:tmpl w:val="58FC497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C722D71"/>
    <w:multiLevelType w:val="multilevel"/>
    <w:tmpl w:val="1114B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EC67A79"/>
    <w:multiLevelType w:val="hybridMultilevel"/>
    <w:tmpl w:val="7B8E80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EF0304F"/>
    <w:multiLevelType w:val="multilevel"/>
    <w:tmpl w:val="2CCE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F8F1407"/>
    <w:multiLevelType w:val="hybridMultilevel"/>
    <w:tmpl w:val="0A4C4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262650F"/>
    <w:multiLevelType w:val="hybridMultilevel"/>
    <w:tmpl w:val="5F6C21FC"/>
    <w:lvl w:ilvl="0" w:tplc="7B1A152A">
      <w:start w:val="1"/>
      <w:numFmt w:val="bullet"/>
      <w:lvlText w:val="o"/>
      <w:lvlJc w:val="left"/>
      <w:pPr>
        <w:ind w:left="994" w:hanging="360"/>
      </w:pPr>
      <w:rPr>
        <w:rFonts w:ascii="Wingdings" w:hAnsi="Wingdings"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44" w15:restartNumberingAfterBreak="0">
    <w:nsid w:val="427E0D41"/>
    <w:multiLevelType w:val="multilevel"/>
    <w:tmpl w:val="54A0F4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15:restartNumberingAfterBreak="0">
    <w:nsid w:val="439A1C7A"/>
    <w:multiLevelType w:val="hybridMultilevel"/>
    <w:tmpl w:val="CD163F4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714" w:hanging="360"/>
      </w:pPr>
      <w:rPr>
        <w:rFonts w:ascii="Courier New" w:hAnsi="Courier New" w:cs="Courier New" w:hint="default"/>
      </w:rPr>
    </w:lvl>
    <w:lvl w:ilvl="2" w:tplc="FFFFFFFF" w:tentative="1">
      <w:start w:val="1"/>
      <w:numFmt w:val="bullet"/>
      <w:lvlText w:val=""/>
      <w:lvlJc w:val="left"/>
      <w:pPr>
        <w:ind w:left="2434" w:hanging="360"/>
      </w:pPr>
      <w:rPr>
        <w:rFonts w:ascii="Wingdings" w:hAnsi="Wingdings" w:hint="default"/>
      </w:rPr>
    </w:lvl>
    <w:lvl w:ilvl="3" w:tplc="FFFFFFFF" w:tentative="1">
      <w:start w:val="1"/>
      <w:numFmt w:val="bullet"/>
      <w:lvlText w:val=""/>
      <w:lvlJc w:val="left"/>
      <w:pPr>
        <w:ind w:left="3154" w:hanging="360"/>
      </w:pPr>
      <w:rPr>
        <w:rFonts w:ascii="Symbol" w:hAnsi="Symbol" w:hint="default"/>
      </w:rPr>
    </w:lvl>
    <w:lvl w:ilvl="4" w:tplc="FFFFFFFF" w:tentative="1">
      <w:start w:val="1"/>
      <w:numFmt w:val="bullet"/>
      <w:lvlText w:val="o"/>
      <w:lvlJc w:val="left"/>
      <w:pPr>
        <w:ind w:left="3874" w:hanging="360"/>
      </w:pPr>
      <w:rPr>
        <w:rFonts w:ascii="Courier New" w:hAnsi="Courier New" w:cs="Courier New" w:hint="default"/>
      </w:rPr>
    </w:lvl>
    <w:lvl w:ilvl="5" w:tplc="FFFFFFFF" w:tentative="1">
      <w:start w:val="1"/>
      <w:numFmt w:val="bullet"/>
      <w:lvlText w:val=""/>
      <w:lvlJc w:val="left"/>
      <w:pPr>
        <w:ind w:left="4594" w:hanging="360"/>
      </w:pPr>
      <w:rPr>
        <w:rFonts w:ascii="Wingdings" w:hAnsi="Wingdings" w:hint="default"/>
      </w:rPr>
    </w:lvl>
    <w:lvl w:ilvl="6" w:tplc="FFFFFFFF" w:tentative="1">
      <w:start w:val="1"/>
      <w:numFmt w:val="bullet"/>
      <w:lvlText w:val=""/>
      <w:lvlJc w:val="left"/>
      <w:pPr>
        <w:ind w:left="5314" w:hanging="360"/>
      </w:pPr>
      <w:rPr>
        <w:rFonts w:ascii="Symbol" w:hAnsi="Symbol" w:hint="default"/>
      </w:rPr>
    </w:lvl>
    <w:lvl w:ilvl="7" w:tplc="FFFFFFFF" w:tentative="1">
      <w:start w:val="1"/>
      <w:numFmt w:val="bullet"/>
      <w:lvlText w:val="o"/>
      <w:lvlJc w:val="left"/>
      <w:pPr>
        <w:ind w:left="6034" w:hanging="360"/>
      </w:pPr>
      <w:rPr>
        <w:rFonts w:ascii="Courier New" w:hAnsi="Courier New" w:cs="Courier New" w:hint="default"/>
      </w:rPr>
    </w:lvl>
    <w:lvl w:ilvl="8" w:tplc="FFFFFFFF" w:tentative="1">
      <w:start w:val="1"/>
      <w:numFmt w:val="bullet"/>
      <w:lvlText w:val=""/>
      <w:lvlJc w:val="left"/>
      <w:pPr>
        <w:ind w:left="6754" w:hanging="360"/>
      </w:pPr>
      <w:rPr>
        <w:rFonts w:ascii="Wingdings" w:hAnsi="Wingdings" w:hint="default"/>
      </w:rPr>
    </w:lvl>
  </w:abstractNum>
  <w:abstractNum w:abstractNumId="46" w15:restartNumberingAfterBreak="0">
    <w:nsid w:val="44907868"/>
    <w:multiLevelType w:val="multilevel"/>
    <w:tmpl w:val="0E4499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45D12114"/>
    <w:multiLevelType w:val="hybridMultilevel"/>
    <w:tmpl w:val="8C96C2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5D41AED"/>
    <w:multiLevelType w:val="multilevel"/>
    <w:tmpl w:val="638ED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6630F79"/>
    <w:multiLevelType w:val="hybridMultilevel"/>
    <w:tmpl w:val="7BA4AA1E"/>
    <w:lvl w:ilvl="0" w:tplc="7B1A152A">
      <w:start w:val="1"/>
      <w:numFmt w:val="bullet"/>
      <w:lvlText w:val="o"/>
      <w:lvlJc w:val="left"/>
      <w:pPr>
        <w:ind w:left="994" w:hanging="360"/>
      </w:pPr>
      <w:rPr>
        <w:rFonts w:ascii="Wingdings" w:hAnsi="Wingdings" w:hint="default"/>
      </w:rPr>
    </w:lvl>
    <w:lvl w:ilvl="1" w:tplc="04090003">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50" w15:restartNumberingAfterBreak="0">
    <w:nsid w:val="469E5A97"/>
    <w:multiLevelType w:val="hybridMultilevel"/>
    <w:tmpl w:val="155E3C9A"/>
    <w:lvl w:ilvl="0" w:tplc="6FD250B4">
      <w:numFmt w:val="bullet"/>
      <w:lvlText w:val="•"/>
      <w:lvlJc w:val="left"/>
      <w:pPr>
        <w:ind w:left="1532" w:hanging="360"/>
      </w:pPr>
      <w:rPr>
        <w:rFonts w:ascii="Arial" w:eastAsia="Arial" w:hAnsi="Arial" w:cs="Arial" w:hint="default"/>
        <w:w w:val="131"/>
        <w:sz w:val="24"/>
        <w:szCs w:val="24"/>
        <w:lang w:val="en-US" w:eastAsia="en-US" w:bidi="en-US"/>
      </w:rPr>
    </w:lvl>
    <w:lvl w:ilvl="1" w:tplc="85CC5A8E">
      <w:numFmt w:val="bullet"/>
      <w:lvlText w:val="o"/>
      <w:lvlJc w:val="left"/>
      <w:pPr>
        <w:ind w:left="2252" w:hanging="360"/>
      </w:pPr>
      <w:rPr>
        <w:rFonts w:ascii="Courier New" w:eastAsia="Courier New" w:hAnsi="Courier New" w:cs="Courier New" w:hint="default"/>
        <w:w w:val="100"/>
        <w:sz w:val="24"/>
        <w:szCs w:val="24"/>
        <w:lang w:val="en-US" w:eastAsia="en-US" w:bidi="en-US"/>
      </w:rPr>
    </w:lvl>
    <w:lvl w:ilvl="2" w:tplc="88C0C478">
      <w:numFmt w:val="bullet"/>
      <w:lvlText w:val="•"/>
      <w:lvlJc w:val="left"/>
      <w:pPr>
        <w:ind w:left="3244" w:hanging="360"/>
      </w:pPr>
      <w:rPr>
        <w:rFonts w:hint="default"/>
        <w:lang w:val="en-US" w:eastAsia="en-US" w:bidi="en-US"/>
      </w:rPr>
    </w:lvl>
    <w:lvl w:ilvl="3" w:tplc="B986CA08">
      <w:numFmt w:val="bullet"/>
      <w:lvlText w:val="•"/>
      <w:lvlJc w:val="left"/>
      <w:pPr>
        <w:ind w:left="4228" w:hanging="360"/>
      </w:pPr>
      <w:rPr>
        <w:rFonts w:hint="default"/>
        <w:lang w:val="en-US" w:eastAsia="en-US" w:bidi="en-US"/>
      </w:rPr>
    </w:lvl>
    <w:lvl w:ilvl="4" w:tplc="523C513C">
      <w:numFmt w:val="bullet"/>
      <w:lvlText w:val="•"/>
      <w:lvlJc w:val="left"/>
      <w:pPr>
        <w:ind w:left="5213" w:hanging="360"/>
      </w:pPr>
      <w:rPr>
        <w:rFonts w:hint="default"/>
        <w:lang w:val="en-US" w:eastAsia="en-US" w:bidi="en-US"/>
      </w:rPr>
    </w:lvl>
    <w:lvl w:ilvl="5" w:tplc="EC787B4A">
      <w:numFmt w:val="bullet"/>
      <w:lvlText w:val="•"/>
      <w:lvlJc w:val="left"/>
      <w:pPr>
        <w:ind w:left="6197" w:hanging="360"/>
      </w:pPr>
      <w:rPr>
        <w:rFonts w:hint="default"/>
        <w:lang w:val="en-US" w:eastAsia="en-US" w:bidi="en-US"/>
      </w:rPr>
    </w:lvl>
    <w:lvl w:ilvl="6" w:tplc="5248F8DA">
      <w:numFmt w:val="bullet"/>
      <w:lvlText w:val="•"/>
      <w:lvlJc w:val="left"/>
      <w:pPr>
        <w:ind w:left="7182" w:hanging="360"/>
      </w:pPr>
      <w:rPr>
        <w:rFonts w:hint="default"/>
        <w:lang w:val="en-US" w:eastAsia="en-US" w:bidi="en-US"/>
      </w:rPr>
    </w:lvl>
    <w:lvl w:ilvl="7" w:tplc="56EAE882">
      <w:numFmt w:val="bullet"/>
      <w:lvlText w:val="•"/>
      <w:lvlJc w:val="left"/>
      <w:pPr>
        <w:ind w:left="8166" w:hanging="360"/>
      </w:pPr>
      <w:rPr>
        <w:rFonts w:hint="default"/>
        <w:lang w:val="en-US" w:eastAsia="en-US" w:bidi="en-US"/>
      </w:rPr>
    </w:lvl>
    <w:lvl w:ilvl="8" w:tplc="6E542D70">
      <w:numFmt w:val="bullet"/>
      <w:lvlText w:val="•"/>
      <w:lvlJc w:val="left"/>
      <w:pPr>
        <w:ind w:left="9151" w:hanging="360"/>
      </w:pPr>
      <w:rPr>
        <w:rFonts w:hint="default"/>
        <w:lang w:val="en-US" w:eastAsia="en-US" w:bidi="en-US"/>
      </w:rPr>
    </w:lvl>
  </w:abstractNum>
  <w:abstractNum w:abstractNumId="51" w15:restartNumberingAfterBreak="0">
    <w:nsid w:val="46F4382A"/>
    <w:multiLevelType w:val="hybridMultilevel"/>
    <w:tmpl w:val="A54A74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AF02D1F"/>
    <w:multiLevelType w:val="hybridMultilevel"/>
    <w:tmpl w:val="7BC4AF9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C7F7053"/>
    <w:multiLevelType w:val="hybridMultilevel"/>
    <w:tmpl w:val="F078D0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04411A5"/>
    <w:multiLevelType w:val="hybridMultilevel"/>
    <w:tmpl w:val="46B4E2F4"/>
    <w:lvl w:ilvl="0" w:tplc="7B1A152A">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2641E82"/>
    <w:multiLevelType w:val="hybridMultilevel"/>
    <w:tmpl w:val="16D2C5CC"/>
    <w:lvl w:ilvl="0" w:tplc="7B1A152A">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2E55D61"/>
    <w:multiLevelType w:val="hybridMultilevel"/>
    <w:tmpl w:val="485C6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31B039D"/>
    <w:multiLevelType w:val="hybridMultilevel"/>
    <w:tmpl w:val="A2BEF094"/>
    <w:lvl w:ilvl="0" w:tplc="7B1A152A">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636104B"/>
    <w:multiLevelType w:val="hybridMultilevel"/>
    <w:tmpl w:val="E2A0CAF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714" w:hanging="360"/>
      </w:pPr>
      <w:rPr>
        <w:rFonts w:ascii="Courier New" w:hAnsi="Courier New" w:cs="Courier New" w:hint="default"/>
      </w:rPr>
    </w:lvl>
    <w:lvl w:ilvl="2" w:tplc="FFFFFFFF" w:tentative="1">
      <w:start w:val="1"/>
      <w:numFmt w:val="bullet"/>
      <w:lvlText w:val=""/>
      <w:lvlJc w:val="left"/>
      <w:pPr>
        <w:ind w:left="2434" w:hanging="360"/>
      </w:pPr>
      <w:rPr>
        <w:rFonts w:ascii="Wingdings" w:hAnsi="Wingdings" w:hint="default"/>
      </w:rPr>
    </w:lvl>
    <w:lvl w:ilvl="3" w:tplc="FFFFFFFF" w:tentative="1">
      <w:start w:val="1"/>
      <w:numFmt w:val="bullet"/>
      <w:lvlText w:val=""/>
      <w:lvlJc w:val="left"/>
      <w:pPr>
        <w:ind w:left="3154" w:hanging="360"/>
      </w:pPr>
      <w:rPr>
        <w:rFonts w:ascii="Symbol" w:hAnsi="Symbol" w:hint="default"/>
      </w:rPr>
    </w:lvl>
    <w:lvl w:ilvl="4" w:tplc="FFFFFFFF" w:tentative="1">
      <w:start w:val="1"/>
      <w:numFmt w:val="bullet"/>
      <w:lvlText w:val="o"/>
      <w:lvlJc w:val="left"/>
      <w:pPr>
        <w:ind w:left="3874" w:hanging="360"/>
      </w:pPr>
      <w:rPr>
        <w:rFonts w:ascii="Courier New" w:hAnsi="Courier New" w:cs="Courier New" w:hint="default"/>
      </w:rPr>
    </w:lvl>
    <w:lvl w:ilvl="5" w:tplc="FFFFFFFF" w:tentative="1">
      <w:start w:val="1"/>
      <w:numFmt w:val="bullet"/>
      <w:lvlText w:val=""/>
      <w:lvlJc w:val="left"/>
      <w:pPr>
        <w:ind w:left="4594" w:hanging="360"/>
      </w:pPr>
      <w:rPr>
        <w:rFonts w:ascii="Wingdings" w:hAnsi="Wingdings" w:hint="default"/>
      </w:rPr>
    </w:lvl>
    <w:lvl w:ilvl="6" w:tplc="FFFFFFFF" w:tentative="1">
      <w:start w:val="1"/>
      <w:numFmt w:val="bullet"/>
      <w:lvlText w:val=""/>
      <w:lvlJc w:val="left"/>
      <w:pPr>
        <w:ind w:left="5314" w:hanging="360"/>
      </w:pPr>
      <w:rPr>
        <w:rFonts w:ascii="Symbol" w:hAnsi="Symbol" w:hint="default"/>
      </w:rPr>
    </w:lvl>
    <w:lvl w:ilvl="7" w:tplc="FFFFFFFF" w:tentative="1">
      <w:start w:val="1"/>
      <w:numFmt w:val="bullet"/>
      <w:lvlText w:val="o"/>
      <w:lvlJc w:val="left"/>
      <w:pPr>
        <w:ind w:left="6034" w:hanging="360"/>
      </w:pPr>
      <w:rPr>
        <w:rFonts w:ascii="Courier New" w:hAnsi="Courier New" w:cs="Courier New" w:hint="default"/>
      </w:rPr>
    </w:lvl>
    <w:lvl w:ilvl="8" w:tplc="FFFFFFFF" w:tentative="1">
      <w:start w:val="1"/>
      <w:numFmt w:val="bullet"/>
      <w:lvlText w:val=""/>
      <w:lvlJc w:val="left"/>
      <w:pPr>
        <w:ind w:left="6754" w:hanging="360"/>
      </w:pPr>
      <w:rPr>
        <w:rFonts w:ascii="Wingdings" w:hAnsi="Wingdings" w:hint="default"/>
      </w:rPr>
    </w:lvl>
  </w:abstractNum>
  <w:abstractNum w:abstractNumId="59" w15:restartNumberingAfterBreak="0">
    <w:nsid w:val="567D3ABF"/>
    <w:multiLevelType w:val="hybridMultilevel"/>
    <w:tmpl w:val="DC0684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C3F32E2"/>
    <w:multiLevelType w:val="hybridMultilevel"/>
    <w:tmpl w:val="1DF6E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DE31B1E"/>
    <w:multiLevelType w:val="hybridMultilevel"/>
    <w:tmpl w:val="FE92D528"/>
    <w:lvl w:ilvl="0" w:tplc="7B1A152A">
      <w:start w:val="1"/>
      <w:numFmt w:val="bullet"/>
      <w:lvlText w:val="o"/>
      <w:lvlJc w:val="left"/>
      <w:pPr>
        <w:ind w:left="1268" w:hanging="360"/>
      </w:pPr>
      <w:rPr>
        <w:rFonts w:ascii="Wingdings" w:hAnsi="Wingdings"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62" w15:restartNumberingAfterBreak="0">
    <w:nsid w:val="604B6E7C"/>
    <w:multiLevelType w:val="hybridMultilevel"/>
    <w:tmpl w:val="1DF6E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3504C15"/>
    <w:multiLevelType w:val="multilevel"/>
    <w:tmpl w:val="FAB69F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4" w15:restartNumberingAfterBreak="0">
    <w:nsid w:val="6CB23DDF"/>
    <w:multiLevelType w:val="hybridMultilevel"/>
    <w:tmpl w:val="CF3491DC"/>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15:restartNumberingAfterBreak="0">
    <w:nsid w:val="71E4130B"/>
    <w:multiLevelType w:val="hybridMultilevel"/>
    <w:tmpl w:val="87F8A736"/>
    <w:lvl w:ilvl="0" w:tplc="7B1A152A">
      <w:start w:val="1"/>
      <w:numFmt w:val="bullet"/>
      <w:lvlText w:val="o"/>
      <w:lvlJc w:val="left"/>
      <w:pPr>
        <w:ind w:left="994" w:hanging="360"/>
      </w:pPr>
      <w:rPr>
        <w:rFonts w:ascii="Wingdings" w:hAnsi="Wingdings"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66" w15:restartNumberingAfterBreak="0">
    <w:nsid w:val="71FE6490"/>
    <w:multiLevelType w:val="hybridMultilevel"/>
    <w:tmpl w:val="A1D028EA"/>
    <w:lvl w:ilvl="0" w:tplc="A8007DA4">
      <w:start w:val="1"/>
      <w:numFmt w:val="lowerLetter"/>
      <w:lvlText w:val="%1."/>
      <w:lvlJc w:val="left"/>
      <w:pPr>
        <w:ind w:left="5040" w:hanging="360"/>
      </w:pPr>
      <w:rPr>
        <w:rFonts w:hint="default"/>
      </w:rPr>
    </w:lvl>
    <w:lvl w:ilvl="1" w:tplc="04090019">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67" w15:restartNumberingAfterBreak="0">
    <w:nsid w:val="77000562"/>
    <w:multiLevelType w:val="hybridMultilevel"/>
    <w:tmpl w:val="46D84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7B81186"/>
    <w:multiLevelType w:val="hybridMultilevel"/>
    <w:tmpl w:val="C5ECA1E4"/>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69" w15:restartNumberingAfterBreak="0">
    <w:nsid w:val="790D434D"/>
    <w:multiLevelType w:val="hybridMultilevel"/>
    <w:tmpl w:val="5C94169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714" w:hanging="360"/>
      </w:pPr>
      <w:rPr>
        <w:rFonts w:ascii="Courier New" w:hAnsi="Courier New" w:cs="Courier New" w:hint="default"/>
      </w:rPr>
    </w:lvl>
    <w:lvl w:ilvl="2" w:tplc="FFFFFFFF" w:tentative="1">
      <w:start w:val="1"/>
      <w:numFmt w:val="bullet"/>
      <w:lvlText w:val=""/>
      <w:lvlJc w:val="left"/>
      <w:pPr>
        <w:ind w:left="2434" w:hanging="360"/>
      </w:pPr>
      <w:rPr>
        <w:rFonts w:ascii="Wingdings" w:hAnsi="Wingdings" w:hint="default"/>
      </w:rPr>
    </w:lvl>
    <w:lvl w:ilvl="3" w:tplc="FFFFFFFF" w:tentative="1">
      <w:start w:val="1"/>
      <w:numFmt w:val="bullet"/>
      <w:lvlText w:val=""/>
      <w:lvlJc w:val="left"/>
      <w:pPr>
        <w:ind w:left="3154" w:hanging="360"/>
      </w:pPr>
      <w:rPr>
        <w:rFonts w:ascii="Symbol" w:hAnsi="Symbol" w:hint="default"/>
      </w:rPr>
    </w:lvl>
    <w:lvl w:ilvl="4" w:tplc="FFFFFFFF" w:tentative="1">
      <w:start w:val="1"/>
      <w:numFmt w:val="bullet"/>
      <w:lvlText w:val="o"/>
      <w:lvlJc w:val="left"/>
      <w:pPr>
        <w:ind w:left="3874" w:hanging="360"/>
      </w:pPr>
      <w:rPr>
        <w:rFonts w:ascii="Courier New" w:hAnsi="Courier New" w:cs="Courier New" w:hint="default"/>
      </w:rPr>
    </w:lvl>
    <w:lvl w:ilvl="5" w:tplc="FFFFFFFF" w:tentative="1">
      <w:start w:val="1"/>
      <w:numFmt w:val="bullet"/>
      <w:lvlText w:val=""/>
      <w:lvlJc w:val="left"/>
      <w:pPr>
        <w:ind w:left="4594" w:hanging="360"/>
      </w:pPr>
      <w:rPr>
        <w:rFonts w:ascii="Wingdings" w:hAnsi="Wingdings" w:hint="default"/>
      </w:rPr>
    </w:lvl>
    <w:lvl w:ilvl="6" w:tplc="FFFFFFFF" w:tentative="1">
      <w:start w:val="1"/>
      <w:numFmt w:val="bullet"/>
      <w:lvlText w:val=""/>
      <w:lvlJc w:val="left"/>
      <w:pPr>
        <w:ind w:left="5314" w:hanging="360"/>
      </w:pPr>
      <w:rPr>
        <w:rFonts w:ascii="Symbol" w:hAnsi="Symbol" w:hint="default"/>
      </w:rPr>
    </w:lvl>
    <w:lvl w:ilvl="7" w:tplc="FFFFFFFF" w:tentative="1">
      <w:start w:val="1"/>
      <w:numFmt w:val="bullet"/>
      <w:lvlText w:val="o"/>
      <w:lvlJc w:val="left"/>
      <w:pPr>
        <w:ind w:left="6034" w:hanging="360"/>
      </w:pPr>
      <w:rPr>
        <w:rFonts w:ascii="Courier New" w:hAnsi="Courier New" w:cs="Courier New" w:hint="default"/>
      </w:rPr>
    </w:lvl>
    <w:lvl w:ilvl="8" w:tplc="FFFFFFFF" w:tentative="1">
      <w:start w:val="1"/>
      <w:numFmt w:val="bullet"/>
      <w:lvlText w:val=""/>
      <w:lvlJc w:val="left"/>
      <w:pPr>
        <w:ind w:left="6754" w:hanging="360"/>
      </w:pPr>
      <w:rPr>
        <w:rFonts w:ascii="Wingdings" w:hAnsi="Wingdings" w:hint="default"/>
      </w:rPr>
    </w:lvl>
  </w:abstractNum>
  <w:num w:numId="1" w16cid:durableId="315958902">
    <w:abstractNumId w:val="23"/>
  </w:num>
  <w:num w:numId="2" w16cid:durableId="1885098034">
    <w:abstractNumId w:val="21"/>
  </w:num>
  <w:num w:numId="3" w16cid:durableId="1678262990">
    <w:abstractNumId w:val="36"/>
  </w:num>
  <w:num w:numId="4" w16cid:durableId="1153370346">
    <w:abstractNumId w:val="44"/>
  </w:num>
  <w:num w:numId="5" w16cid:durableId="952253147">
    <w:abstractNumId w:val="46"/>
  </w:num>
  <w:num w:numId="6" w16cid:durableId="1020085144">
    <w:abstractNumId w:val="60"/>
  </w:num>
  <w:num w:numId="7" w16cid:durableId="1700163143">
    <w:abstractNumId w:val="67"/>
  </w:num>
  <w:num w:numId="8" w16cid:durableId="1876850393">
    <w:abstractNumId w:val="31"/>
  </w:num>
  <w:num w:numId="9" w16cid:durableId="1852139143">
    <w:abstractNumId w:val="62"/>
  </w:num>
  <w:num w:numId="10" w16cid:durableId="2049912679">
    <w:abstractNumId w:val="50"/>
  </w:num>
  <w:num w:numId="11" w16cid:durableId="2010058400">
    <w:abstractNumId w:val="42"/>
  </w:num>
  <w:num w:numId="12" w16cid:durableId="1399939690">
    <w:abstractNumId w:val="39"/>
  </w:num>
  <w:num w:numId="13" w16cid:durableId="157427563">
    <w:abstractNumId w:val="47"/>
  </w:num>
  <w:num w:numId="14" w16cid:durableId="1087732816">
    <w:abstractNumId w:val="34"/>
  </w:num>
  <w:num w:numId="15" w16cid:durableId="1776899292">
    <w:abstractNumId w:val="10"/>
  </w:num>
  <w:num w:numId="16" w16cid:durableId="1809127479">
    <w:abstractNumId w:val="10"/>
  </w:num>
  <w:num w:numId="17" w16cid:durableId="1874657615">
    <w:abstractNumId w:val="56"/>
  </w:num>
  <w:num w:numId="18" w16cid:durableId="2134666225">
    <w:abstractNumId w:val="51"/>
  </w:num>
  <w:num w:numId="19" w16cid:durableId="2103137546">
    <w:abstractNumId w:val="28"/>
  </w:num>
  <w:num w:numId="20" w16cid:durableId="890849736">
    <w:abstractNumId w:val="38"/>
  </w:num>
  <w:num w:numId="21" w16cid:durableId="1994292351">
    <w:abstractNumId w:val="40"/>
  </w:num>
  <w:num w:numId="22" w16cid:durableId="317654063">
    <w:abstractNumId w:val="29"/>
  </w:num>
  <w:num w:numId="23" w16cid:durableId="319310484">
    <w:abstractNumId w:val="52"/>
  </w:num>
  <w:num w:numId="24" w16cid:durableId="70204323">
    <w:abstractNumId w:val="17"/>
  </w:num>
  <w:num w:numId="25" w16cid:durableId="1686783661">
    <w:abstractNumId w:val="53"/>
  </w:num>
  <w:num w:numId="26" w16cid:durableId="829053364">
    <w:abstractNumId w:val="63"/>
  </w:num>
  <w:num w:numId="27" w16cid:durableId="1450472836">
    <w:abstractNumId w:val="66"/>
  </w:num>
  <w:num w:numId="28" w16cid:durableId="2112047577">
    <w:abstractNumId w:val="18"/>
  </w:num>
  <w:num w:numId="29" w16cid:durableId="1142311754">
    <w:abstractNumId w:val="64"/>
  </w:num>
  <w:num w:numId="30" w16cid:durableId="1658143203">
    <w:abstractNumId w:val="32"/>
  </w:num>
  <w:num w:numId="31" w16cid:durableId="1875000692">
    <w:abstractNumId w:val="68"/>
  </w:num>
  <w:num w:numId="32" w16cid:durableId="1228413959">
    <w:abstractNumId w:val="35"/>
  </w:num>
  <w:num w:numId="33" w16cid:durableId="557479064">
    <w:abstractNumId w:val="0"/>
  </w:num>
  <w:num w:numId="34" w16cid:durableId="304967195">
    <w:abstractNumId w:val="1"/>
  </w:num>
  <w:num w:numId="35" w16cid:durableId="1670015026">
    <w:abstractNumId w:val="2"/>
  </w:num>
  <w:num w:numId="36" w16cid:durableId="282659841">
    <w:abstractNumId w:val="3"/>
  </w:num>
  <w:num w:numId="37" w16cid:durableId="1059523442">
    <w:abstractNumId w:val="8"/>
  </w:num>
  <w:num w:numId="38" w16cid:durableId="1042290492">
    <w:abstractNumId w:val="4"/>
  </w:num>
  <w:num w:numId="39" w16cid:durableId="378087388">
    <w:abstractNumId w:val="5"/>
  </w:num>
  <w:num w:numId="40" w16cid:durableId="148912786">
    <w:abstractNumId w:val="6"/>
  </w:num>
  <w:num w:numId="41" w16cid:durableId="57360677">
    <w:abstractNumId w:val="7"/>
  </w:num>
  <w:num w:numId="42" w16cid:durableId="1544176977">
    <w:abstractNumId w:val="9"/>
  </w:num>
  <w:num w:numId="43" w16cid:durableId="511458728">
    <w:abstractNumId w:val="15"/>
  </w:num>
  <w:num w:numId="44" w16cid:durableId="413402408">
    <w:abstractNumId w:val="11"/>
  </w:num>
  <w:num w:numId="45" w16cid:durableId="498889537">
    <w:abstractNumId w:val="61"/>
  </w:num>
  <w:num w:numId="46" w16cid:durableId="923993494">
    <w:abstractNumId w:val="16"/>
  </w:num>
  <w:num w:numId="47" w16cid:durableId="242837197">
    <w:abstractNumId w:val="22"/>
  </w:num>
  <w:num w:numId="48" w16cid:durableId="85657143">
    <w:abstractNumId w:val="12"/>
  </w:num>
  <w:num w:numId="49" w16cid:durableId="1089884177">
    <w:abstractNumId w:val="65"/>
  </w:num>
  <w:num w:numId="50" w16cid:durableId="436143245">
    <w:abstractNumId w:val="55"/>
  </w:num>
  <w:num w:numId="51" w16cid:durableId="2037849386">
    <w:abstractNumId w:val="13"/>
  </w:num>
  <w:num w:numId="52" w16cid:durableId="981693395">
    <w:abstractNumId w:val="48"/>
  </w:num>
  <w:num w:numId="53" w16cid:durableId="2039816532">
    <w:abstractNumId w:val="33"/>
  </w:num>
  <w:num w:numId="54" w16cid:durableId="695810346">
    <w:abstractNumId w:val="54"/>
  </w:num>
  <w:num w:numId="55" w16cid:durableId="1697463373">
    <w:abstractNumId w:val="26"/>
  </w:num>
  <w:num w:numId="56" w16cid:durableId="609093299">
    <w:abstractNumId w:val="14"/>
  </w:num>
  <w:num w:numId="57" w16cid:durableId="447548034">
    <w:abstractNumId w:val="41"/>
  </w:num>
  <w:num w:numId="58" w16cid:durableId="1938755993">
    <w:abstractNumId w:val="37"/>
  </w:num>
  <w:num w:numId="59" w16cid:durableId="1552617801">
    <w:abstractNumId w:val="57"/>
  </w:num>
  <w:num w:numId="60" w16cid:durableId="1262180655">
    <w:abstractNumId w:val="25"/>
  </w:num>
  <w:num w:numId="61" w16cid:durableId="1699237280">
    <w:abstractNumId w:val="49"/>
  </w:num>
  <w:num w:numId="62" w16cid:durableId="851576222">
    <w:abstractNumId w:val="27"/>
  </w:num>
  <w:num w:numId="63" w16cid:durableId="1843659663">
    <w:abstractNumId w:val="43"/>
  </w:num>
  <w:num w:numId="64" w16cid:durableId="294987855">
    <w:abstractNumId w:val="20"/>
  </w:num>
  <w:num w:numId="65" w16cid:durableId="1344819055">
    <w:abstractNumId w:val="30"/>
  </w:num>
  <w:num w:numId="66" w16cid:durableId="1220871040">
    <w:abstractNumId w:val="19"/>
  </w:num>
  <w:num w:numId="67" w16cid:durableId="1611473286">
    <w:abstractNumId w:val="59"/>
  </w:num>
  <w:num w:numId="68" w16cid:durableId="452594941">
    <w:abstractNumId w:val="45"/>
  </w:num>
  <w:num w:numId="69" w16cid:durableId="827597893">
    <w:abstractNumId w:val="24"/>
  </w:num>
  <w:num w:numId="70" w16cid:durableId="366610489">
    <w:abstractNumId w:val="69"/>
  </w:num>
  <w:num w:numId="71" w16cid:durableId="1263995426">
    <w:abstractNumId w:val="5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DC3"/>
    <w:rsid w:val="00001DAE"/>
    <w:rsid w:val="000049B4"/>
    <w:rsid w:val="00036BD5"/>
    <w:rsid w:val="000650AB"/>
    <w:rsid w:val="000803A4"/>
    <w:rsid w:val="0008678D"/>
    <w:rsid w:val="00090D3E"/>
    <w:rsid w:val="000A4592"/>
    <w:rsid w:val="000D6F02"/>
    <w:rsid w:val="00101C3F"/>
    <w:rsid w:val="00103126"/>
    <w:rsid w:val="00147BD0"/>
    <w:rsid w:val="001506F8"/>
    <w:rsid w:val="00166699"/>
    <w:rsid w:val="00172352"/>
    <w:rsid w:val="00177A62"/>
    <w:rsid w:val="00182BCC"/>
    <w:rsid w:val="001D4ECA"/>
    <w:rsid w:val="00203004"/>
    <w:rsid w:val="00216366"/>
    <w:rsid w:val="00247865"/>
    <w:rsid w:val="00276642"/>
    <w:rsid w:val="00296E72"/>
    <w:rsid w:val="00336E52"/>
    <w:rsid w:val="00337E13"/>
    <w:rsid w:val="00357287"/>
    <w:rsid w:val="00361028"/>
    <w:rsid w:val="00386CF8"/>
    <w:rsid w:val="003C0C6D"/>
    <w:rsid w:val="003D08B7"/>
    <w:rsid w:val="00412410"/>
    <w:rsid w:val="00421613"/>
    <w:rsid w:val="00425BE2"/>
    <w:rsid w:val="00446333"/>
    <w:rsid w:val="00454238"/>
    <w:rsid w:val="00457F39"/>
    <w:rsid w:val="00463CD5"/>
    <w:rsid w:val="0048020A"/>
    <w:rsid w:val="004A3BA1"/>
    <w:rsid w:val="004B3FE3"/>
    <w:rsid w:val="004F667A"/>
    <w:rsid w:val="005145EC"/>
    <w:rsid w:val="005246E9"/>
    <w:rsid w:val="00526C3F"/>
    <w:rsid w:val="0055576D"/>
    <w:rsid w:val="00572B1D"/>
    <w:rsid w:val="00572EDB"/>
    <w:rsid w:val="00580922"/>
    <w:rsid w:val="005B317D"/>
    <w:rsid w:val="005B7448"/>
    <w:rsid w:val="005C5D42"/>
    <w:rsid w:val="005E790B"/>
    <w:rsid w:val="005F1B72"/>
    <w:rsid w:val="00612F7F"/>
    <w:rsid w:val="00614424"/>
    <w:rsid w:val="00630F6B"/>
    <w:rsid w:val="00655A09"/>
    <w:rsid w:val="006661C6"/>
    <w:rsid w:val="00667254"/>
    <w:rsid w:val="00670873"/>
    <w:rsid w:val="00687871"/>
    <w:rsid w:val="0071143C"/>
    <w:rsid w:val="00742560"/>
    <w:rsid w:val="00772FFB"/>
    <w:rsid w:val="00781A9F"/>
    <w:rsid w:val="00786E8B"/>
    <w:rsid w:val="00796F54"/>
    <w:rsid w:val="007C29DF"/>
    <w:rsid w:val="007E4E36"/>
    <w:rsid w:val="007F6055"/>
    <w:rsid w:val="007F7DF8"/>
    <w:rsid w:val="00814537"/>
    <w:rsid w:val="0084403C"/>
    <w:rsid w:val="0084634A"/>
    <w:rsid w:val="00873042"/>
    <w:rsid w:val="00881CC3"/>
    <w:rsid w:val="008C1092"/>
    <w:rsid w:val="008C32DA"/>
    <w:rsid w:val="008E30B9"/>
    <w:rsid w:val="008E7E63"/>
    <w:rsid w:val="00913D0C"/>
    <w:rsid w:val="00966688"/>
    <w:rsid w:val="009942BF"/>
    <w:rsid w:val="009B0FBD"/>
    <w:rsid w:val="009C4CBC"/>
    <w:rsid w:val="009D2F2C"/>
    <w:rsid w:val="009D6A75"/>
    <w:rsid w:val="009E0911"/>
    <w:rsid w:val="00A273FB"/>
    <w:rsid w:val="00A44B87"/>
    <w:rsid w:val="00A61E96"/>
    <w:rsid w:val="00A63DBD"/>
    <w:rsid w:val="00A7211A"/>
    <w:rsid w:val="00A77517"/>
    <w:rsid w:val="00A83C93"/>
    <w:rsid w:val="00A847EE"/>
    <w:rsid w:val="00A9054B"/>
    <w:rsid w:val="00AB1DC3"/>
    <w:rsid w:val="00AC2C24"/>
    <w:rsid w:val="00AD3B64"/>
    <w:rsid w:val="00AE4C7B"/>
    <w:rsid w:val="00B1440B"/>
    <w:rsid w:val="00B46E52"/>
    <w:rsid w:val="00B668B6"/>
    <w:rsid w:val="00B71CD1"/>
    <w:rsid w:val="00BA00CB"/>
    <w:rsid w:val="00BF004C"/>
    <w:rsid w:val="00BF0E1C"/>
    <w:rsid w:val="00BF1CAA"/>
    <w:rsid w:val="00C16E84"/>
    <w:rsid w:val="00C2381D"/>
    <w:rsid w:val="00C24BE6"/>
    <w:rsid w:val="00C3702D"/>
    <w:rsid w:val="00C64B94"/>
    <w:rsid w:val="00C76958"/>
    <w:rsid w:val="00CC3ABF"/>
    <w:rsid w:val="00CC5F5E"/>
    <w:rsid w:val="00CC785F"/>
    <w:rsid w:val="00D057E1"/>
    <w:rsid w:val="00D20635"/>
    <w:rsid w:val="00D51B58"/>
    <w:rsid w:val="00D637B2"/>
    <w:rsid w:val="00D9624B"/>
    <w:rsid w:val="00DA6750"/>
    <w:rsid w:val="00DB0FA5"/>
    <w:rsid w:val="00DB1C54"/>
    <w:rsid w:val="00DE047B"/>
    <w:rsid w:val="00E000F7"/>
    <w:rsid w:val="00E058BD"/>
    <w:rsid w:val="00E21E2C"/>
    <w:rsid w:val="00E65E67"/>
    <w:rsid w:val="00E91E48"/>
    <w:rsid w:val="00EB781B"/>
    <w:rsid w:val="00ED4591"/>
    <w:rsid w:val="00ED77C4"/>
    <w:rsid w:val="00EF4D08"/>
    <w:rsid w:val="00F30D10"/>
    <w:rsid w:val="00F44638"/>
    <w:rsid w:val="00F85D29"/>
    <w:rsid w:val="00F93066"/>
    <w:rsid w:val="00FB6A5D"/>
    <w:rsid w:val="00FC5912"/>
    <w:rsid w:val="00FC67B4"/>
    <w:rsid w:val="00FD571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FC64A"/>
  <w15:docId w15:val="{4A737C54-503C-4547-B6CD-641B06281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ational Book" w:eastAsia="National Book" w:hAnsi="National Book" w:cs="National Book"/>
        <w:sz w:val="22"/>
        <w:szCs w:val="22"/>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3702D"/>
    <w:rPr>
      <w:rFonts w:ascii="Times New Roman" w:eastAsia="Times New Roman" w:hAnsi="Times New Roman" w:cs="Times New Roman"/>
      <w:sz w:val="24"/>
      <w:szCs w:val="24"/>
    </w:rPr>
  </w:style>
  <w:style w:type="paragraph" w:styleId="Heading1">
    <w:name w:val="heading 1"/>
    <w:basedOn w:val="Heading9"/>
    <w:next w:val="Normal"/>
    <w:link w:val="Heading1Char"/>
    <w:uiPriority w:val="9"/>
    <w:qFormat/>
    <w:rsid w:val="005B317D"/>
    <w:pPr>
      <w:spacing w:before="240"/>
      <w:ind w:right="-86"/>
      <w:outlineLvl w:val="0"/>
    </w:pPr>
    <w:rPr>
      <w:i w:val="0"/>
      <w:iCs/>
    </w:rPr>
  </w:style>
  <w:style w:type="paragraph" w:styleId="Heading2">
    <w:name w:val="heading 2"/>
    <w:basedOn w:val="Normal"/>
    <w:next w:val="Normal"/>
    <w:link w:val="Heading2Char"/>
    <w:uiPriority w:val="9"/>
    <w:unhideWhenUsed/>
    <w:qFormat/>
    <w:rsid w:val="005B317D"/>
    <w:pPr>
      <w:spacing w:after="240"/>
      <w:ind w:left="274" w:right="302"/>
      <w:textAlignment w:val="baseline"/>
      <w:outlineLvl w:val="1"/>
    </w:pPr>
    <w:rPr>
      <w:rFonts w:ascii="Calibri" w:eastAsia="National Semibold" w:hAnsi="Calibri" w:cs="Calibri"/>
      <w:b/>
      <w:bCs/>
      <w:color w:val="860E02"/>
      <w:szCs w:val="20"/>
    </w:rPr>
  </w:style>
  <w:style w:type="paragraph" w:styleId="Heading3">
    <w:name w:val="heading 3"/>
    <w:basedOn w:val="Normal"/>
    <w:next w:val="Normal"/>
    <w:uiPriority w:val="9"/>
    <w:unhideWhenUsed/>
    <w:qFormat/>
    <w:rsid w:val="005B317D"/>
    <w:pPr>
      <w:keepNext/>
      <w:keepLines/>
      <w:spacing w:after="240"/>
      <w:textAlignment w:val="baseline"/>
      <w:outlineLvl w:val="2"/>
    </w:pPr>
    <w:rPr>
      <w:rFonts w:asciiTheme="minorHAnsi" w:eastAsiaTheme="minorEastAsia" w:hAnsiTheme="minorHAnsi" w:cs="Arial"/>
      <w:color w:val="991B1E"/>
      <w:sz w:val="36"/>
      <w:szCs w:val="28"/>
    </w:rPr>
  </w:style>
  <w:style w:type="paragraph" w:styleId="Heading4">
    <w:name w:val="heading 4"/>
    <w:basedOn w:val="Normal"/>
    <w:next w:val="Normal"/>
    <w:link w:val="Heading4Char"/>
    <w:uiPriority w:val="9"/>
    <w:unhideWhenUsed/>
    <w:qFormat/>
    <w:rsid w:val="005B317D"/>
    <w:pPr>
      <w:keepNext/>
      <w:keepLines/>
      <w:spacing w:after="240"/>
      <w:textAlignment w:val="baseline"/>
      <w:outlineLvl w:val="3"/>
    </w:pPr>
    <w:rPr>
      <w:rFonts w:ascii="Calibri Light" w:eastAsiaTheme="majorEastAsia" w:hAnsi="Calibri Light" w:cstheme="majorBidi"/>
      <w:iCs/>
      <w:color w:val="991B1E"/>
      <w:szCs w:val="22"/>
    </w:rPr>
  </w:style>
  <w:style w:type="paragraph" w:styleId="Heading5">
    <w:name w:val="heading 5"/>
    <w:basedOn w:val="Normal"/>
    <w:next w:val="Normal"/>
    <w:uiPriority w:val="9"/>
    <w:semiHidden/>
    <w:unhideWhenUsed/>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9">
    <w:name w:val="heading 9"/>
    <w:aliases w:val="CET Heading 1"/>
    <w:basedOn w:val="Heading4"/>
    <w:next w:val="Normal"/>
    <w:link w:val="Heading9Char"/>
    <w:uiPriority w:val="9"/>
    <w:unhideWhenUsed/>
    <w:rsid w:val="0084634A"/>
    <w:pPr>
      <w:keepNext w:val="0"/>
      <w:keepLines w:val="0"/>
      <w:ind w:right="-90"/>
      <w:contextualSpacing/>
      <w:outlineLvl w:val="8"/>
    </w:pPr>
    <w:rPr>
      <w:rFonts w:ascii="Calibri" w:eastAsia="National Book" w:hAnsi="Calibri" w:cs="Calibri"/>
      <w:i/>
      <w:iCs w:val="0"/>
      <w:color w:val="860E02"/>
      <w:sz w:val="5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1">
    <w:name w:val="Bullet list 1"/>
    <w:basedOn w:val="BodyText"/>
    <w:qFormat/>
    <w:rsid w:val="00103126"/>
    <w:pPr>
      <w:numPr>
        <w:numId w:val="32"/>
      </w:numPr>
      <w:contextualSpacing/>
    </w:pPr>
  </w:style>
  <w:style w:type="character" w:customStyle="1" w:styleId="Heading2Char">
    <w:name w:val="Heading 2 Char"/>
    <w:basedOn w:val="DefaultParagraphFont"/>
    <w:link w:val="Heading2"/>
    <w:uiPriority w:val="9"/>
    <w:rsid w:val="005B317D"/>
    <w:rPr>
      <w:rFonts w:ascii="Calibri" w:eastAsia="National Semibold" w:hAnsi="Calibri" w:cs="Calibri"/>
      <w:b/>
      <w:bCs/>
      <w:color w:val="860E02"/>
      <w:sz w:val="24"/>
      <w:szCs w:val="20"/>
    </w:rPr>
  </w:style>
  <w:style w:type="character" w:customStyle="1" w:styleId="Heading9Char">
    <w:name w:val="Heading 9 Char"/>
    <w:aliases w:val="CET Heading 1 Char"/>
    <w:basedOn w:val="DefaultParagraphFont"/>
    <w:link w:val="Heading9"/>
    <w:uiPriority w:val="9"/>
    <w:rsid w:val="0084634A"/>
    <w:rPr>
      <w:rFonts w:ascii="Calibri" w:hAnsi="Calibri" w:cs="Calibri"/>
      <w:color w:val="860E02"/>
      <w:sz w:val="52"/>
      <w:lang w:eastAsia="zh-CN"/>
    </w:rPr>
  </w:style>
  <w:style w:type="paragraph" w:styleId="Quote">
    <w:name w:val="Quote"/>
    <w:basedOn w:val="BodyText"/>
    <w:next w:val="Normal"/>
    <w:link w:val="QuoteChar"/>
    <w:uiPriority w:val="29"/>
    <w:qFormat/>
    <w:rsid w:val="005B317D"/>
    <w:pPr>
      <w:ind w:left="720"/>
    </w:pPr>
    <w:rPr>
      <w:i/>
      <w:iCs/>
      <w:bdr w:val="none" w:sz="0" w:space="0" w:color="auto" w:frame="1"/>
    </w:rPr>
  </w:style>
  <w:style w:type="character" w:customStyle="1" w:styleId="QuoteChar">
    <w:name w:val="Quote Char"/>
    <w:basedOn w:val="DefaultParagraphFont"/>
    <w:link w:val="Quote"/>
    <w:uiPriority w:val="29"/>
    <w:rsid w:val="005B317D"/>
    <w:rPr>
      <w:rFonts w:ascii="Calibri" w:eastAsiaTheme="minorEastAsia" w:hAnsi="Calibri" w:cs="Calibri"/>
      <w:i/>
      <w:iCs/>
      <w:color w:val="000000"/>
      <w:sz w:val="24"/>
      <w:szCs w:val="24"/>
      <w:bdr w:val="none" w:sz="0" w:space="0" w:color="auto" w:frame="1"/>
    </w:rPr>
  </w:style>
  <w:style w:type="character" w:styleId="PageNumber">
    <w:name w:val="page number"/>
    <w:basedOn w:val="DefaultParagraphFont"/>
    <w:uiPriority w:val="99"/>
    <w:semiHidden/>
    <w:unhideWhenUsed/>
    <w:rsid w:val="000161DC"/>
  </w:style>
  <w:style w:type="character" w:styleId="Hyperlink">
    <w:name w:val="Hyperlink"/>
    <w:basedOn w:val="DefaultParagraphFont"/>
    <w:uiPriority w:val="99"/>
    <w:unhideWhenUsed/>
    <w:rsid w:val="000161DC"/>
    <w:rPr>
      <w:color w:val="0000FF"/>
      <w:u w:val="single"/>
    </w:rPr>
  </w:style>
  <w:style w:type="character" w:customStyle="1" w:styleId="Heading4Char">
    <w:name w:val="Heading 4 Char"/>
    <w:basedOn w:val="DefaultParagraphFont"/>
    <w:link w:val="Heading4"/>
    <w:uiPriority w:val="9"/>
    <w:rsid w:val="005B317D"/>
    <w:rPr>
      <w:rFonts w:ascii="Calibri Light" w:eastAsiaTheme="majorEastAsia" w:hAnsi="Calibri Light" w:cstheme="majorBidi"/>
      <w:iCs/>
      <w:color w:val="991B1E"/>
      <w:sz w:val="24"/>
    </w:rPr>
  </w:style>
  <w:style w:type="character" w:styleId="FollowedHyperlink">
    <w:name w:val="FollowedHyperlink"/>
    <w:basedOn w:val="DefaultParagraphFont"/>
    <w:uiPriority w:val="99"/>
    <w:semiHidden/>
    <w:unhideWhenUsed/>
    <w:rsid w:val="000161DC"/>
    <w:rPr>
      <w:color w:val="954F72" w:themeColor="followedHyperlink"/>
      <w:u w:val="single"/>
    </w:rPr>
  </w:style>
  <w:style w:type="paragraph" w:styleId="BodyText">
    <w:name w:val="Body Text"/>
    <w:basedOn w:val="Normal"/>
    <w:link w:val="BodyTextChar"/>
    <w:uiPriority w:val="1"/>
    <w:qFormat/>
    <w:rsid w:val="005B317D"/>
    <w:pPr>
      <w:spacing w:after="240"/>
      <w:ind w:left="274"/>
      <w:textAlignment w:val="baseline"/>
    </w:pPr>
    <w:rPr>
      <w:rFonts w:ascii="Calibri" w:eastAsiaTheme="minorEastAsia" w:hAnsi="Calibri" w:cs="Calibri"/>
      <w:color w:val="000000"/>
    </w:rPr>
  </w:style>
  <w:style w:type="character" w:customStyle="1" w:styleId="BodyTextChar">
    <w:name w:val="Body Text Char"/>
    <w:basedOn w:val="DefaultParagraphFont"/>
    <w:link w:val="BodyText"/>
    <w:uiPriority w:val="1"/>
    <w:rsid w:val="005B317D"/>
    <w:rPr>
      <w:rFonts w:ascii="Calibri" w:eastAsiaTheme="minorEastAsia" w:hAnsi="Calibri" w:cs="Calibri"/>
      <w:color w:val="000000"/>
      <w:sz w:val="24"/>
      <w:szCs w:val="24"/>
    </w:rPr>
  </w:style>
  <w:style w:type="paragraph" w:styleId="NoSpacing">
    <w:name w:val="No Spacing"/>
    <w:uiPriority w:val="1"/>
    <w:rsid w:val="004B3FE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C29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9D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847EE"/>
    <w:rPr>
      <w:sz w:val="16"/>
      <w:szCs w:val="16"/>
    </w:rPr>
  </w:style>
  <w:style w:type="paragraph" w:styleId="CommentText">
    <w:name w:val="annotation text"/>
    <w:basedOn w:val="Normal"/>
    <w:link w:val="CommentTextChar"/>
    <w:uiPriority w:val="99"/>
    <w:semiHidden/>
    <w:unhideWhenUsed/>
    <w:rsid w:val="00A847EE"/>
    <w:rPr>
      <w:sz w:val="20"/>
      <w:szCs w:val="20"/>
    </w:rPr>
  </w:style>
  <w:style w:type="character" w:customStyle="1" w:styleId="CommentTextChar">
    <w:name w:val="Comment Text Char"/>
    <w:basedOn w:val="DefaultParagraphFont"/>
    <w:link w:val="CommentText"/>
    <w:uiPriority w:val="99"/>
    <w:semiHidden/>
    <w:rsid w:val="00A847E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847EE"/>
    <w:rPr>
      <w:b/>
      <w:bCs/>
    </w:rPr>
  </w:style>
  <w:style w:type="character" w:customStyle="1" w:styleId="CommentSubjectChar">
    <w:name w:val="Comment Subject Char"/>
    <w:basedOn w:val="CommentTextChar"/>
    <w:link w:val="CommentSubject"/>
    <w:uiPriority w:val="99"/>
    <w:semiHidden/>
    <w:rsid w:val="00A847EE"/>
    <w:rPr>
      <w:rFonts w:ascii="Times New Roman" w:eastAsia="Times New Roman" w:hAnsi="Times New Roman" w:cs="Times New Roman"/>
      <w:b/>
      <w:bCs/>
      <w:sz w:val="20"/>
      <w:szCs w:val="20"/>
    </w:rPr>
  </w:style>
  <w:style w:type="paragraph" w:styleId="Title">
    <w:name w:val="Title"/>
    <w:basedOn w:val="Normal"/>
    <w:next w:val="Normal"/>
    <w:link w:val="TitleChar"/>
    <w:uiPriority w:val="10"/>
    <w:rsid w:val="004B3FE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3FE3"/>
    <w:rPr>
      <w:rFonts w:asciiTheme="majorHAnsi" w:eastAsiaTheme="majorEastAsia" w:hAnsiTheme="majorHAnsi" w:cstheme="majorBidi"/>
      <w:spacing w:val="-10"/>
      <w:kern w:val="28"/>
      <w:sz w:val="56"/>
      <w:szCs w:val="56"/>
    </w:rPr>
  </w:style>
  <w:style w:type="character" w:styleId="Strong">
    <w:name w:val="Strong"/>
    <w:basedOn w:val="DefaultParagraphFont"/>
    <w:uiPriority w:val="22"/>
    <w:rsid w:val="004B3FE3"/>
    <w:rPr>
      <w:b/>
      <w:bCs/>
    </w:rPr>
  </w:style>
  <w:style w:type="paragraph" w:styleId="Subtitle">
    <w:name w:val="Subtitle"/>
    <w:basedOn w:val="Normal"/>
    <w:next w:val="Normal"/>
    <w:link w:val="SubtitleChar"/>
    <w:uiPriority w:val="11"/>
    <w:rsid w:val="004B3FE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B3FE3"/>
    <w:rPr>
      <w:rFonts w:asciiTheme="minorHAnsi" w:eastAsiaTheme="minorEastAsia" w:hAnsiTheme="minorHAnsi" w:cstheme="minorBidi"/>
      <w:color w:val="5A5A5A" w:themeColor="text1" w:themeTint="A5"/>
      <w:spacing w:val="15"/>
    </w:rPr>
  </w:style>
  <w:style w:type="character" w:styleId="SubtleEmphasis">
    <w:name w:val="Subtle Emphasis"/>
    <w:basedOn w:val="DefaultParagraphFont"/>
    <w:uiPriority w:val="19"/>
    <w:rsid w:val="004B3FE3"/>
    <w:rPr>
      <w:i/>
      <w:iCs/>
      <w:color w:val="404040" w:themeColor="text1" w:themeTint="BF"/>
    </w:rPr>
  </w:style>
  <w:style w:type="character" w:styleId="Emphasis">
    <w:name w:val="Emphasis"/>
    <w:basedOn w:val="DefaultParagraphFont"/>
    <w:uiPriority w:val="20"/>
    <w:rsid w:val="004B3FE3"/>
    <w:rPr>
      <w:i/>
      <w:iCs/>
    </w:rPr>
  </w:style>
  <w:style w:type="paragraph" w:customStyle="1" w:styleId="Tabletext">
    <w:name w:val="Table text"/>
    <w:basedOn w:val="BodyText"/>
    <w:rsid w:val="00D637B2"/>
    <w:pPr>
      <w:tabs>
        <w:tab w:val="left" w:pos="8820"/>
      </w:tabs>
      <w:spacing w:after="0"/>
      <w:ind w:left="0"/>
    </w:pPr>
  </w:style>
  <w:style w:type="table" w:styleId="TableGrid">
    <w:name w:val="Table Grid"/>
    <w:basedOn w:val="TableNormal"/>
    <w:uiPriority w:val="39"/>
    <w:rsid w:val="00C769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edtabletext">
    <w:name w:val="Bulleted table text"/>
    <w:basedOn w:val="Tabletext"/>
    <w:qFormat/>
    <w:rsid w:val="00C76958"/>
    <w:pPr>
      <w:numPr>
        <w:numId w:val="43"/>
      </w:numPr>
    </w:pPr>
  </w:style>
  <w:style w:type="character" w:customStyle="1" w:styleId="Heading1Char">
    <w:name w:val="Heading 1 Char"/>
    <w:basedOn w:val="DefaultParagraphFont"/>
    <w:link w:val="Heading1"/>
    <w:uiPriority w:val="9"/>
    <w:rsid w:val="00742560"/>
    <w:rPr>
      <w:rFonts w:ascii="Calibri" w:hAnsi="Calibri" w:cs="Calibri"/>
      <w:iCs/>
      <w:color w:val="860E02"/>
      <w:sz w:val="52"/>
      <w:lang w:eastAsia="zh-CN"/>
    </w:rPr>
  </w:style>
  <w:style w:type="paragraph" w:styleId="NormalWeb">
    <w:name w:val="Normal (Web)"/>
    <w:basedOn w:val="Normal"/>
    <w:uiPriority w:val="99"/>
    <w:unhideWhenUsed/>
    <w:rsid w:val="00742560"/>
    <w:pPr>
      <w:spacing w:before="100" w:beforeAutospacing="1" w:after="100" w:afterAutospacing="1"/>
    </w:pPr>
  </w:style>
  <w:style w:type="paragraph" w:styleId="ListParagraph">
    <w:name w:val="List Paragraph"/>
    <w:basedOn w:val="Normal"/>
    <w:uiPriority w:val="34"/>
    <w:rsid w:val="00772F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3656">
      <w:bodyDiv w:val="1"/>
      <w:marLeft w:val="0"/>
      <w:marRight w:val="0"/>
      <w:marTop w:val="0"/>
      <w:marBottom w:val="0"/>
      <w:divBdr>
        <w:top w:val="none" w:sz="0" w:space="0" w:color="auto"/>
        <w:left w:val="none" w:sz="0" w:space="0" w:color="auto"/>
        <w:bottom w:val="none" w:sz="0" w:space="0" w:color="auto"/>
        <w:right w:val="none" w:sz="0" w:space="0" w:color="auto"/>
      </w:divBdr>
    </w:div>
    <w:div w:id="98063330">
      <w:bodyDiv w:val="1"/>
      <w:marLeft w:val="0"/>
      <w:marRight w:val="0"/>
      <w:marTop w:val="0"/>
      <w:marBottom w:val="0"/>
      <w:divBdr>
        <w:top w:val="none" w:sz="0" w:space="0" w:color="auto"/>
        <w:left w:val="none" w:sz="0" w:space="0" w:color="auto"/>
        <w:bottom w:val="none" w:sz="0" w:space="0" w:color="auto"/>
        <w:right w:val="none" w:sz="0" w:space="0" w:color="auto"/>
      </w:divBdr>
    </w:div>
    <w:div w:id="154734161">
      <w:bodyDiv w:val="1"/>
      <w:marLeft w:val="0"/>
      <w:marRight w:val="0"/>
      <w:marTop w:val="0"/>
      <w:marBottom w:val="0"/>
      <w:divBdr>
        <w:top w:val="none" w:sz="0" w:space="0" w:color="auto"/>
        <w:left w:val="none" w:sz="0" w:space="0" w:color="auto"/>
        <w:bottom w:val="none" w:sz="0" w:space="0" w:color="auto"/>
        <w:right w:val="none" w:sz="0" w:space="0" w:color="auto"/>
      </w:divBdr>
    </w:div>
    <w:div w:id="275453771">
      <w:bodyDiv w:val="1"/>
      <w:marLeft w:val="0"/>
      <w:marRight w:val="0"/>
      <w:marTop w:val="0"/>
      <w:marBottom w:val="0"/>
      <w:divBdr>
        <w:top w:val="none" w:sz="0" w:space="0" w:color="auto"/>
        <w:left w:val="none" w:sz="0" w:space="0" w:color="auto"/>
        <w:bottom w:val="none" w:sz="0" w:space="0" w:color="auto"/>
        <w:right w:val="none" w:sz="0" w:space="0" w:color="auto"/>
      </w:divBdr>
    </w:div>
    <w:div w:id="339359741">
      <w:bodyDiv w:val="1"/>
      <w:marLeft w:val="0"/>
      <w:marRight w:val="0"/>
      <w:marTop w:val="0"/>
      <w:marBottom w:val="0"/>
      <w:divBdr>
        <w:top w:val="none" w:sz="0" w:space="0" w:color="auto"/>
        <w:left w:val="none" w:sz="0" w:space="0" w:color="auto"/>
        <w:bottom w:val="none" w:sz="0" w:space="0" w:color="auto"/>
        <w:right w:val="none" w:sz="0" w:space="0" w:color="auto"/>
      </w:divBdr>
    </w:div>
    <w:div w:id="358092582">
      <w:bodyDiv w:val="1"/>
      <w:marLeft w:val="0"/>
      <w:marRight w:val="0"/>
      <w:marTop w:val="0"/>
      <w:marBottom w:val="0"/>
      <w:divBdr>
        <w:top w:val="none" w:sz="0" w:space="0" w:color="auto"/>
        <w:left w:val="none" w:sz="0" w:space="0" w:color="auto"/>
        <w:bottom w:val="none" w:sz="0" w:space="0" w:color="auto"/>
        <w:right w:val="none" w:sz="0" w:space="0" w:color="auto"/>
      </w:divBdr>
    </w:div>
    <w:div w:id="401803057">
      <w:bodyDiv w:val="1"/>
      <w:marLeft w:val="0"/>
      <w:marRight w:val="0"/>
      <w:marTop w:val="0"/>
      <w:marBottom w:val="0"/>
      <w:divBdr>
        <w:top w:val="none" w:sz="0" w:space="0" w:color="auto"/>
        <w:left w:val="none" w:sz="0" w:space="0" w:color="auto"/>
        <w:bottom w:val="none" w:sz="0" w:space="0" w:color="auto"/>
        <w:right w:val="none" w:sz="0" w:space="0" w:color="auto"/>
      </w:divBdr>
    </w:div>
    <w:div w:id="439835259">
      <w:bodyDiv w:val="1"/>
      <w:marLeft w:val="0"/>
      <w:marRight w:val="0"/>
      <w:marTop w:val="0"/>
      <w:marBottom w:val="0"/>
      <w:divBdr>
        <w:top w:val="none" w:sz="0" w:space="0" w:color="auto"/>
        <w:left w:val="none" w:sz="0" w:space="0" w:color="auto"/>
        <w:bottom w:val="none" w:sz="0" w:space="0" w:color="auto"/>
        <w:right w:val="none" w:sz="0" w:space="0" w:color="auto"/>
      </w:divBdr>
    </w:div>
    <w:div w:id="471796083">
      <w:bodyDiv w:val="1"/>
      <w:marLeft w:val="0"/>
      <w:marRight w:val="0"/>
      <w:marTop w:val="0"/>
      <w:marBottom w:val="0"/>
      <w:divBdr>
        <w:top w:val="none" w:sz="0" w:space="0" w:color="auto"/>
        <w:left w:val="none" w:sz="0" w:space="0" w:color="auto"/>
        <w:bottom w:val="none" w:sz="0" w:space="0" w:color="auto"/>
        <w:right w:val="none" w:sz="0" w:space="0" w:color="auto"/>
      </w:divBdr>
    </w:div>
    <w:div w:id="650064953">
      <w:bodyDiv w:val="1"/>
      <w:marLeft w:val="0"/>
      <w:marRight w:val="0"/>
      <w:marTop w:val="0"/>
      <w:marBottom w:val="0"/>
      <w:divBdr>
        <w:top w:val="none" w:sz="0" w:space="0" w:color="auto"/>
        <w:left w:val="none" w:sz="0" w:space="0" w:color="auto"/>
        <w:bottom w:val="none" w:sz="0" w:space="0" w:color="auto"/>
        <w:right w:val="none" w:sz="0" w:space="0" w:color="auto"/>
      </w:divBdr>
    </w:div>
    <w:div w:id="668019697">
      <w:bodyDiv w:val="1"/>
      <w:marLeft w:val="0"/>
      <w:marRight w:val="0"/>
      <w:marTop w:val="0"/>
      <w:marBottom w:val="0"/>
      <w:divBdr>
        <w:top w:val="none" w:sz="0" w:space="0" w:color="auto"/>
        <w:left w:val="none" w:sz="0" w:space="0" w:color="auto"/>
        <w:bottom w:val="none" w:sz="0" w:space="0" w:color="auto"/>
        <w:right w:val="none" w:sz="0" w:space="0" w:color="auto"/>
      </w:divBdr>
    </w:div>
    <w:div w:id="714232214">
      <w:bodyDiv w:val="1"/>
      <w:marLeft w:val="0"/>
      <w:marRight w:val="0"/>
      <w:marTop w:val="0"/>
      <w:marBottom w:val="0"/>
      <w:divBdr>
        <w:top w:val="none" w:sz="0" w:space="0" w:color="auto"/>
        <w:left w:val="none" w:sz="0" w:space="0" w:color="auto"/>
        <w:bottom w:val="none" w:sz="0" w:space="0" w:color="auto"/>
        <w:right w:val="none" w:sz="0" w:space="0" w:color="auto"/>
      </w:divBdr>
    </w:div>
    <w:div w:id="761797099">
      <w:bodyDiv w:val="1"/>
      <w:marLeft w:val="0"/>
      <w:marRight w:val="0"/>
      <w:marTop w:val="0"/>
      <w:marBottom w:val="0"/>
      <w:divBdr>
        <w:top w:val="none" w:sz="0" w:space="0" w:color="auto"/>
        <w:left w:val="none" w:sz="0" w:space="0" w:color="auto"/>
        <w:bottom w:val="none" w:sz="0" w:space="0" w:color="auto"/>
        <w:right w:val="none" w:sz="0" w:space="0" w:color="auto"/>
      </w:divBdr>
    </w:div>
    <w:div w:id="776873885">
      <w:bodyDiv w:val="1"/>
      <w:marLeft w:val="0"/>
      <w:marRight w:val="0"/>
      <w:marTop w:val="0"/>
      <w:marBottom w:val="0"/>
      <w:divBdr>
        <w:top w:val="none" w:sz="0" w:space="0" w:color="auto"/>
        <w:left w:val="none" w:sz="0" w:space="0" w:color="auto"/>
        <w:bottom w:val="none" w:sz="0" w:space="0" w:color="auto"/>
        <w:right w:val="none" w:sz="0" w:space="0" w:color="auto"/>
      </w:divBdr>
    </w:div>
    <w:div w:id="812719099">
      <w:bodyDiv w:val="1"/>
      <w:marLeft w:val="0"/>
      <w:marRight w:val="0"/>
      <w:marTop w:val="0"/>
      <w:marBottom w:val="0"/>
      <w:divBdr>
        <w:top w:val="none" w:sz="0" w:space="0" w:color="auto"/>
        <w:left w:val="none" w:sz="0" w:space="0" w:color="auto"/>
        <w:bottom w:val="none" w:sz="0" w:space="0" w:color="auto"/>
        <w:right w:val="none" w:sz="0" w:space="0" w:color="auto"/>
      </w:divBdr>
    </w:div>
    <w:div w:id="818810828">
      <w:bodyDiv w:val="1"/>
      <w:marLeft w:val="0"/>
      <w:marRight w:val="0"/>
      <w:marTop w:val="0"/>
      <w:marBottom w:val="0"/>
      <w:divBdr>
        <w:top w:val="none" w:sz="0" w:space="0" w:color="auto"/>
        <w:left w:val="none" w:sz="0" w:space="0" w:color="auto"/>
        <w:bottom w:val="none" w:sz="0" w:space="0" w:color="auto"/>
        <w:right w:val="none" w:sz="0" w:space="0" w:color="auto"/>
      </w:divBdr>
    </w:div>
    <w:div w:id="885605743">
      <w:bodyDiv w:val="1"/>
      <w:marLeft w:val="0"/>
      <w:marRight w:val="0"/>
      <w:marTop w:val="0"/>
      <w:marBottom w:val="0"/>
      <w:divBdr>
        <w:top w:val="none" w:sz="0" w:space="0" w:color="auto"/>
        <w:left w:val="none" w:sz="0" w:space="0" w:color="auto"/>
        <w:bottom w:val="none" w:sz="0" w:space="0" w:color="auto"/>
        <w:right w:val="none" w:sz="0" w:space="0" w:color="auto"/>
      </w:divBdr>
    </w:div>
    <w:div w:id="906187247">
      <w:bodyDiv w:val="1"/>
      <w:marLeft w:val="0"/>
      <w:marRight w:val="0"/>
      <w:marTop w:val="0"/>
      <w:marBottom w:val="0"/>
      <w:divBdr>
        <w:top w:val="none" w:sz="0" w:space="0" w:color="auto"/>
        <w:left w:val="none" w:sz="0" w:space="0" w:color="auto"/>
        <w:bottom w:val="none" w:sz="0" w:space="0" w:color="auto"/>
        <w:right w:val="none" w:sz="0" w:space="0" w:color="auto"/>
      </w:divBdr>
    </w:div>
    <w:div w:id="930699892">
      <w:bodyDiv w:val="1"/>
      <w:marLeft w:val="0"/>
      <w:marRight w:val="0"/>
      <w:marTop w:val="0"/>
      <w:marBottom w:val="0"/>
      <w:divBdr>
        <w:top w:val="none" w:sz="0" w:space="0" w:color="auto"/>
        <w:left w:val="none" w:sz="0" w:space="0" w:color="auto"/>
        <w:bottom w:val="none" w:sz="0" w:space="0" w:color="auto"/>
        <w:right w:val="none" w:sz="0" w:space="0" w:color="auto"/>
      </w:divBdr>
    </w:div>
    <w:div w:id="999120918">
      <w:bodyDiv w:val="1"/>
      <w:marLeft w:val="0"/>
      <w:marRight w:val="0"/>
      <w:marTop w:val="0"/>
      <w:marBottom w:val="0"/>
      <w:divBdr>
        <w:top w:val="none" w:sz="0" w:space="0" w:color="auto"/>
        <w:left w:val="none" w:sz="0" w:space="0" w:color="auto"/>
        <w:bottom w:val="none" w:sz="0" w:space="0" w:color="auto"/>
        <w:right w:val="none" w:sz="0" w:space="0" w:color="auto"/>
      </w:divBdr>
    </w:div>
    <w:div w:id="1017580006">
      <w:bodyDiv w:val="1"/>
      <w:marLeft w:val="0"/>
      <w:marRight w:val="0"/>
      <w:marTop w:val="0"/>
      <w:marBottom w:val="0"/>
      <w:divBdr>
        <w:top w:val="none" w:sz="0" w:space="0" w:color="auto"/>
        <w:left w:val="none" w:sz="0" w:space="0" w:color="auto"/>
        <w:bottom w:val="none" w:sz="0" w:space="0" w:color="auto"/>
        <w:right w:val="none" w:sz="0" w:space="0" w:color="auto"/>
      </w:divBdr>
    </w:div>
    <w:div w:id="1076781541">
      <w:bodyDiv w:val="1"/>
      <w:marLeft w:val="0"/>
      <w:marRight w:val="0"/>
      <w:marTop w:val="0"/>
      <w:marBottom w:val="0"/>
      <w:divBdr>
        <w:top w:val="none" w:sz="0" w:space="0" w:color="auto"/>
        <w:left w:val="none" w:sz="0" w:space="0" w:color="auto"/>
        <w:bottom w:val="none" w:sz="0" w:space="0" w:color="auto"/>
        <w:right w:val="none" w:sz="0" w:space="0" w:color="auto"/>
      </w:divBdr>
    </w:div>
    <w:div w:id="1078867340">
      <w:bodyDiv w:val="1"/>
      <w:marLeft w:val="0"/>
      <w:marRight w:val="0"/>
      <w:marTop w:val="0"/>
      <w:marBottom w:val="0"/>
      <w:divBdr>
        <w:top w:val="none" w:sz="0" w:space="0" w:color="auto"/>
        <w:left w:val="none" w:sz="0" w:space="0" w:color="auto"/>
        <w:bottom w:val="none" w:sz="0" w:space="0" w:color="auto"/>
        <w:right w:val="none" w:sz="0" w:space="0" w:color="auto"/>
      </w:divBdr>
    </w:div>
    <w:div w:id="1089349364">
      <w:bodyDiv w:val="1"/>
      <w:marLeft w:val="0"/>
      <w:marRight w:val="0"/>
      <w:marTop w:val="0"/>
      <w:marBottom w:val="0"/>
      <w:divBdr>
        <w:top w:val="none" w:sz="0" w:space="0" w:color="auto"/>
        <w:left w:val="none" w:sz="0" w:space="0" w:color="auto"/>
        <w:bottom w:val="none" w:sz="0" w:space="0" w:color="auto"/>
        <w:right w:val="none" w:sz="0" w:space="0" w:color="auto"/>
      </w:divBdr>
    </w:div>
    <w:div w:id="1143162675">
      <w:bodyDiv w:val="1"/>
      <w:marLeft w:val="0"/>
      <w:marRight w:val="0"/>
      <w:marTop w:val="0"/>
      <w:marBottom w:val="0"/>
      <w:divBdr>
        <w:top w:val="none" w:sz="0" w:space="0" w:color="auto"/>
        <w:left w:val="none" w:sz="0" w:space="0" w:color="auto"/>
        <w:bottom w:val="none" w:sz="0" w:space="0" w:color="auto"/>
        <w:right w:val="none" w:sz="0" w:space="0" w:color="auto"/>
      </w:divBdr>
    </w:div>
    <w:div w:id="1179277933">
      <w:bodyDiv w:val="1"/>
      <w:marLeft w:val="0"/>
      <w:marRight w:val="0"/>
      <w:marTop w:val="0"/>
      <w:marBottom w:val="0"/>
      <w:divBdr>
        <w:top w:val="none" w:sz="0" w:space="0" w:color="auto"/>
        <w:left w:val="none" w:sz="0" w:space="0" w:color="auto"/>
        <w:bottom w:val="none" w:sz="0" w:space="0" w:color="auto"/>
        <w:right w:val="none" w:sz="0" w:space="0" w:color="auto"/>
      </w:divBdr>
    </w:div>
    <w:div w:id="1222063939">
      <w:bodyDiv w:val="1"/>
      <w:marLeft w:val="0"/>
      <w:marRight w:val="0"/>
      <w:marTop w:val="0"/>
      <w:marBottom w:val="0"/>
      <w:divBdr>
        <w:top w:val="none" w:sz="0" w:space="0" w:color="auto"/>
        <w:left w:val="none" w:sz="0" w:space="0" w:color="auto"/>
        <w:bottom w:val="none" w:sz="0" w:space="0" w:color="auto"/>
        <w:right w:val="none" w:sz="0" w:space="0" w:color="auto"/>
      </w:divBdr>
    </w:div>
    <w:div w:id="1230460630">
      <w:bodyDiv w:val="1"/>
      <w:marLeft w:val="0"/>
      <w:marRight w:val="0"/>
      <w:marTop w:val="0"/>
      <w:marBottom w:val="0"/>
      <w:divBdr>
        <w:top w:val="none" w:sz="0" w:space="0" w:color="auto"/>
        <w:left w:val="none" w:sz="0" w:space="0" w:color="auto"/>
        <w:bottom w:val="none" w:sz="0" w:space="0" w:color="auto"/>
        <w:right w:val="none" w:sz="0" w:space="0" w:color="auto"/>
      </w:divBdr>
    </w:div>
    <w:div w:id="1248465486">
      <w:bodyDiv w:val="1"/>
      <w:marLeft w:val="0"/>
      <w:marRight w:val="0"/>
      <w:marTop w:val="0"/>
      <w:marBottom w:val="0"/>
      <w:divBdr>
        <w:top w:val="none" w:sz="0" w:space="0" w:color="auto"/>
        <w:left w:val="none" w:sz="0" w:space="0" w:color="auto"/>
        <w:bottom w:val="none" w:sz="0" w:space="0" w:color="auto"/>
        <w:right w:val="none" w:sz="0" w:space="0" w:color="auto"/>
      </w:divBdr>
    </w:div>
    <w:div w:id="1302491693">
      <w:bodyDiv w:val="1"/>
      <w:marLeft w:val="0"/>
      <w:marRight w:val="0"/>
      <w:marTop w:val="0"/>
      <w:marBottom w:val="0"/>
      <w:divBdr>
        <w:top w:val="none" w:sz="0" w:space="0" w:color="auto"/>
        <w:left w:val="none" w:sz="0" w:space="0" w:color="auto"/>
        <w:bottom w:val="none" w:sz="0" w:space="0" w:color="auto"/>
        <w:right w:val="none" w:sz="0" w:space="0" w:color="auto"/>
      </w:divBdr>
    </w:div>
    <w:div w:id="1391539901">
      <w:bodyDiv w:val="1"/>
      <w:marLeft w:val="0"/>
      <w:marRight w:val="0"/>
      <w:marTop w:val="0"/>
      <w:marBottom w:val="0"/>
      <w:divBdr>
        <w:top w:val="none" w:sz="0" w:space="0" w:color="auto"/>
        <w:left w:val="none" w:sz="0" w:space="0" w:color="auto"/>
        <w:bottom w:val="none" w:sz="0" w:space="0" w:color="auto"/>
        <w:right w:val="none" w:sz="0" w:space="0" w:color="auto"/>
      </w:divBdr>
      <w:divsChild>
        <w:div w:id="613906509">
          <w:marLeft w:val="0"/>
          <w:marRight w:val="0"/>
          <w:marTop w:val="0"/>
          <w:marBottom w:val="0"/>
          <w:divBdr>
            <w:top w:val="none" w:sz="0" w:space="0" w:color="auto"/>
            <w:left w:val="none" w:sz="0" w:space="0" w:color="auto"/>
            <w:bottom w:val="none" w:sz="0" w:space="0" w:color="auto"/>
            <w:right w:val="none" w:sz="0" w:space="0" w:color="auto"/>
          </w:divBdr>
        </w:div>
        <w:div w:id="1464345500">
          <w:marLeft w:val="0"/>
          <w:marRight w:val="0"/>
          <w:marTop w:val="0"/>
          <w:marBottom w:val="0"/>
          <w:divBdr>
            <w:top w:val="none" w:sz="0" w:space="0" w:color="auto"/>
            <w:left w:val="none" w:sz="0" w:space="0" w:color="auto"/>
            <w:bottom w:val="none" w:sz="0" w:space="0" w:color="auto"/>
            <w:right w:val="none" w:sz="0" w:space="0" w:color="auto"/>
          </w:divBdr>
          <w:divsChild>
            <w:div w:id="1487091404">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472281749">
      <w:bodyDiv w:val="1"/>
      <w:marLeft w:val="0"/>
      <w:marRight w:val="0"/>
      <w:marTop w:val="0"/>
      <w:marBottom w:val="0"/>
      <w:divBdr>
        <w:top w:val="none" w:sz="0" w:space="0" w:color="auto"/>
        <w:left w:val="none" w:sz="0" w:space="0" w:color="auto"/>
        <w:bottom w:val="none" w:sz="0" w:space="0" w:color="auto"/>
        <w:right w:val="none" w:sz="0" w:space="0" w:color="auto"/>
      </w:divBdr>
    </w:div>
    <w:div w:id="1539008523">
      <w:bodyDiv w:val="1"/>
      <w:marLeft w:val="0"/>
      <w:marRight w:val="0"/>
      <w:marTop w:val="0"/>
      <w:marBottom w:val="0"/>
      <w:divBdr>
        <w:top w:val="none" w:sz="0" w:space="0" w:color="auto"/>
        <w:left w:val="none" w:sz="0" w:space="0" w:color="auto"/>
        <w:bottom w:val="none" w:sz="0" w:space="0" w:color="auto"/>
        <w:right w:val="none" w:sz="0" w:space="0" w:color="auto"/>
      </w:divBdr>
    </w:div>
    <w:div w:id="1548489773">
      <w:bodyDiv w:val="1"/>
      <w:marLeft w:val="0"/>
      <w:marRight w:val="0"/>
      <w:marTop w:val="0"/>
      <w:marBottom w:val="0"/>
      <w:divBdr>
        <w:top w:val="none" w:sz="0" w:space="0" w:color="auto"/>
        <w:left w:val="none" w:sz="0" w:space="0" w:color="auto"/>
        <w:bottom w:val="none" w:sz="0" w:space="0" w:color="auto"/>
        <w:right w:val="none" w:sz="0" w:space="0" w:color="auto"/>
      </w:divBdr>
    </w:div>
    <w:div w:id="1617367042">
      <w:bodyDiv w:val="1"/>
      <w:marLeft w:val="0"/>
      <w:marRight w:val="0"/>
      <w:marTop w:val="0"/>
      <w:marBottom w:val="0"/>
      <w:divBdr>
        <w:top w:val="none" w:sz="0" w:space="0" w:color="auto"/>
        <w:left w:val="none" w:sz="0" w:space="0" w:color="auto"/>
        <w:bottom w:val="none" w:sz="0" w:space="0" w:color="auto"/>
        <w:right w:val="none" w:sz="0" w:space="0" w:color="auto"/>
      </w:divBdr>
    </w:div>
    <w:div w:id="1640265099">
      <w:bodyDiv w:val="1"/>
      <w:marLeft w:val="0"/>
      <w:marRight w:val="0"/>
      <w:marTop w:val="0"/>
      <w:marBottom w:val="0"/>
      <w:divBdr>
        <w:top w:val="none" w:sz="0" w:space="0" w:color="auto"/>
        <w:left w:val="none" w:sz="0" w:space="0" w:color="auto"/>
        <w:bottom w:val="none" w:sz="0" w:space="0" w:color="auto"/>
        <w:right w:val="none" w:sz="0" w:space="0" w:color="auto"/>
      </w:divBdr>
    </w:div>
    <w:div w:id="1673874739">
      <w:bodyDiv w:val="1"/>
      <w:marLeft w:val="0"/>
      <w:marRight w:val="0"/>
      <w:marTop w:val="0"/>
      <w:marBottom w:val="0"/>
      <w:divBdr>
        <w:top w:val="none" w:sz="0" w:space="0" w:color="auto"/>
        <w:left w:val="none" w:sz="0" w:space="0" w:color="auto"/>
        <w:bottom w:val="none" w:sz="0" w:space="0" w:color="auto"/>
        <w:right w:val="none" w:sz="0" w:space="0" w:color="auto"/>
      </w:divBdr>
    </w:div>
    <w:div w:id="1729958372">
      <w:bodyDiv w:val="1"/>
      <w:marLeft w:val="0"/>
      <w:marRight w:val="0"/>
      <w:marTop w:val="0"/>
      <w:marBottom w:val="0"/>
      <w:divBdr>
        <w:top w:val="none" w:sz="0" w:space="0" w:color="auto"/>
        <w:left w:val="none" w:sz="0" w:space="0" w:color="auto"/>
        <w:bottom w:val="none" w:sz="0" w:space="0" w:color="auto"/>
        <w:right w:val="none" w:sz="0" w:space="0" w:color="auto"/>
      </w:divBdr>
    </w:div>
    <w:div w:id="1759641849">
      <w:bodyDiv w:val="1"/>
      <w:marLeft w:val="0"/>
      <w:marRight w:val="0"/>
      <w:marTop w:val="0"/>
      <w:marBottom w:val="0"/>
      <w:divBdr>
        <w:top w:val="none" w:sz="0" w:space="0" w:color="auto"/>
        <w:left w:val="none" w:sz="0" w:space="0" w:color="auto"/>
        <w:bottom w:val="none" w:sz="0" w:space="0" w:color="auto"/>
        <w:right w:val="none" w:sz="0" w:space="0" w:color="auto"/>
      </w:divBdr>
    </w:div>
    <w:div w:id="1806389084">
      <w:bodyDiv w:val="1"/>
      <w:marLeft w:val="0"/>
      <w:marRight w:val="0"/>
      <w:marTop w:val="0"/>
      <w:marBottom w:val="0"/>
      <w:divBdr>
        <w:top w:val="none" w:sz="0" w:space="0" w:color="auto"/>
        <w:left w:val="none" w:sz="0" w:space="0" w:color="auto"/>
        <w:bottom w:val="none" w:sz="0" w:space="0" w:color="auto"/>
        <w:right w:val="none" w:sz="0" w:space="0" w:color="auto"/>
      </w:divBdr>
    </w:div>
    <w:div w:id="1825001655">
      <w:bodyDiv w:val="1"/>
      <w:marLeft w:val="0"/>
      <w:marRight w:val="0"/>
      <w:marTop w:val="0"/>
      <w:marBottom w:val="0"/>
      <w:divBdr>
        <w:top w:val="none" w:sz="0" w:space="0" w:color="auto"/>
        <w:left w:val="none" w:sz="0" w:space="0" w:color="auto"/>
        <w:bottom w:val="none" w:sz="0" w:space="0" w:color="auto"/>
        <w:right w:val="none" w:sz="0" w:space="0" w:color="auto"/>
      </w:divBdr>
    </w:div>
    <w:div w:id="1955674723">
      <w:bodyDiv w:val="1"/>
      <w:marLeft w:val="0"/>
      <w:marRight w:val="0"/>
      <w:marTop w:val="0"/>
      <w:marBottom w:val="0"/>
      <w:divBdr>
        <w:top w:val="none" w:sz="0" w:space="0" w:color="auto"/>
        <w:left w:val="none" w:sz="0" w:space="0" w:color="auto"/>
        <w:bottom w:val="none" w:sz="0" w:space="0" w:color="auto"/>
        <w:right w:val="none" w:sz="0" w:space="0" w:color="auto"/>
      </w:divBdr>
    </w:div>
    <w:div w:id="1989087612">
      <w:bodyDiv w:val="1"/>
      <w:marLeft w:val="0"/>
      <w:marRight w:val="0"/>
      <w:marTop w:val="0"/>
      <w:marBottom w:val="0"/>
      <w:divBdr>
        <w:top w:val="none" w:sz="0" w:space="0" w:color="auto"/>
        <w:left w:val="none" w:sz="0" w:space="0" w:color="auto"/>
        <w:bottom w:val="none" w:sz="0" w:space="0" w:color="auto"/>
        <w:right w:val="none" w:sz="0" w:space="0" w:color="auto"/>
      </w:divBdr>
    </w:div>
    <w:div w:id="1993633066">
      <w:bodyDiv w:val="1"/>
      <w:marLeft w:val="0"/>
      <w:marRight w:val="0"/>
      <w:marTop w:val="0"/>
      <w:marBottom w:val="0"/>
      <w:divBdr>
        <w:top w:val="none" w:sz="0" w:space="0" w:color="auto"/>
        <w:left w:val="none" w:sz="0" w:space="0" w:color="auto"/>
        <w:bottom w:val="none" w:sz="0" w:space="0" w:color="auto"/>
        <w:right w:val="none" w:sz="0" w:space="0" w:color="auto"/>
      </w:divBdr>
    </w:div>
    <w:div w:id="20668329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et.usc.edu/teaching-resources/discussion-types/" TargetMode="External"/><Relationship Id="rId18" Type="http://schemas.openxmlformats.org/officeDocument/2006/relationships/hyperlink" Target="https://cet.usc.edu/teaching-resources/course-alignment-grid/"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cet.usc.edu/teaching-resources/active-learning-facilitation-process/" TargetMode="External"/><Relationship Id="rId17" Type="http://schemas.openxmlformats.org/officeDocument/2006/relationships/hyperlink" Target="https://cet.usc.edu/teaching-resources/selecting-different-rubric-types/" TargetMode="External"/><Relationship Id="rId2" Type="http://schemas.openxmlformats.org/officeDocument/2006/relationships/numbering" Target="numbering.xml"/><Relationship Id="rId16" Type="http://schemas.openxmlformats.org/officeDocument/2006/relationships/hyperlink" Target="https://cet.usc.edu/teaching-resources/strategic-questioning-techniques-for-discussion/" TargetMode="External"/><Relationship Id="rId20" Type="http://schemas.openxmlformats.org/officeDocument/2006/relationships/hyperlink" Target="https://cet.usc.edu/teaching-resources/critiqu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et.usc.edu/teaching-resources/a-menu-of-discussion-norms/" TargetMode="External"/><Relationship Id="rId5" Type="http://schemas.openxmlformats.org/officeDocument/2006/relationships/webSettings" Target="webSettings.xml"/><Relationship Id="rId15" Type="http://schemas.openxmlformats.org/officeDocument/2006/relationships/hyperlink" Target="https://otter.ai/" TargetMode="External"/><Relationship Id="rId23" Type="http://schemas.openxmlformats.org/officeDocument/2006/relationships/theme" Target="theme/theme1.xml"/><Relationship Id="rId10" Type="http://schemas.openxmlformats.org/officeDocument/2006/relationships/hyperlink" Target="https://cet.usc.edu/teaching-resources/maximize-efficiency-when-teaching-large-classes/" TargetMode="External"/><Relationship Id="rId19" Type="http://schemas.openxmlformats.org/officeDocument/2006/relationships/hyperlink" Target="https://cet.usc.edu/teaching-resources/writing-learning-objectives/" TargetMode="External"/><Relationship Id="rId4" Type="http://schemas.openxmlformats.org/officeDocument/2006/relationships/settings" Target="settings.xml"/><Relationship Id="rId9" Type="http://schemas.openxmlformats.org/officeDocument/2006/relationships/hyperlink" Target="https://cet.usc.edu/contact-us/" TargetMode="External"/><Relationship Id="rId14" Type="http://schemas.openxmlformats.org/officeDocument/2006/relationships/hyperlink" Target="https://cet.usc.edu/teaching-resources/recording-a-lecture-presentation-using-zoom/"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usannewcomb/Documents/CET%20admin/CET%20sty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rHEqwH080P5dq18+LUelMujZsw==">AMUW2mXHbVFPOUI+fAb64XAKFoR7ki660uUCC2LVgzhLoANhv9mJi0evrJ7DmTItMKW3hlEd6ycfv5MPG0DrrFcQUtLZ9XSv6oJZz0Ij/CN0CUaXFY3YyPE184R/HsFvZzXNapxWeXzn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CET style template.dotx</Template>
  <TotalTime>22</TotalTime>
  <Pages>4</Pages>
  <Words>1172</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Susie Newcomb</cp:lastModifiedBy>
  <cp:revision>4</cp:revision>
  <dcterms:created xsi:type="dcterms:W3CDTF">2023-11-09T15:01:00Z</dcterms:created>
  <dcterms:modified xsi:type="dcterms:W3CDTF">2023-11-09T16:58:00Z</dcterms:modified>
</cp:coreProperties>
</file>